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4351" w:rsidRPr="00B63696" w:rsidRDefault="007D3EF9" w:rsidP="00AD7CAF">
      <w:pPr>
        <w:pStyle w:val="BodyText"/>
        <w:ind w:right="1156"/>
        <w:jc w:val="right"/>
        <w:rPr>
          <w:rFonts w:ascii="Calibri" w:hAnsi="Calibri" w:cs="Calibri"/>
        </w:rPr>
      </w:pPr>
      <w:r w:rsidRPr="00B63696">
        <w:rPr>
          <w:rFonts w:ascii="Calibri" w:hAnsi="Calibri" w:cs="Calibri"/>
        </w:rPr>
        <w:t xml:space="preserve">           </w:t>
      </w:r>
      <w:r w:rsidR="00D44351" w:rsidRPr="00B63696">
        <w:rPr>
          <w:rFonts w:ascii="Calibri" w:hAnsi="Calibri" w:cs="Calibri"/>
        </w:rPr>
        <w:t>Anexa</w:t>
      </w:r>
      <w:r w:rsidR="00074E2F">
        <w:rPr>
          <w:rFonts w:ascii="Calibri" w:hAnsi="Calibri" w:cs="Calibri"/>
        </w:rPr>
        <w:t xml:space="preserve"> 3.1</w:t>
      </w:r>
    </w:p>
    <w:p w:rsidR="00D44351" w:rsidRPr="00B63696" w:rsidRDefault="00D44351" w:rsidP="00AD7CAF">
      <w:pPr>
        <w:pStyle w:val="BodyText"/>
        <w:ind w:left="1843" w:right="2182"/>
        <w:jc w:val="center"/>
        <w:rPr>
          <w:rFonts w:ascii="Calibri" w:hAnsi="Calibri" w:cs="Calibri"/>
        </w:rPr>
      </w:pPr>
      <w:r w:rsidRPr="00B63696">
        <w:rPr>
          <w:rFonts w:ascii="Calibri" w:hAnsi="Calibri" w:cs="Calibri"/>
        </w:rPr>
        <w:t>GRILA</w:t>
      </w:r>
      <w:r w:rsidRPr="00B63696">
        <w:rPr>
          <w:rFonts w:ascii="Calibri" w:hAnsi="Calibri" w:cs="Calibri"/>
          <w:spacing w:val="1"/>
        </w:rPr>
        <w:t xml:space="preserve"> </w:t>
      </w:r>
      <w:r w:rsidRPr="00B63696">
        <w:rPr>
          <w:rFonts w:ascii="Calibri" w:hAnsi="Calibri" w:cs="Calibri"/>
        </w:rPr>
        <w:t>DE ANALIZĂ</w:t>
      </w:r>
      <w:r w:rsidRPr="00B63696">
        <w:rPr>
          <w:rFonts w:ascii="Calibri" w:hAnsi="Calibri" w:cs="Calibri"/>
          <w:spacing w:val="1"/>
        </w:rPr>
        <w:t xml:space="preserve"> </w:t>
      </w:r>
      <w:r w:rsidRPr="00B63696">
        <w:rPr>
          <w:rFonts w:ascii="Calibri" w:hAnsi="Calibri" w:cs="Calibri"/>
        </w:rPr>
        <w:t>A CONFORMITATII</w:t>
      </w:r>
      <w:r w:rsidRPr="00B63696">
        <w:rPr>
          <w:rFonts w:ascii="Calibri" w:hAnsi="Calibri" w:cs="Calibri"/>
          <w:spacing w:val="1"/>
        </w:rPr>
        <w:t xml:space="preserve"> </w:t>
      </w:r>
      <w:r w:rsidRPr="00B63696">
        <w:rPr>
          <w:rFonts w:ascii="Calibri" w:hAnsi="Calibri" w:cs="Calibri"/>
        </w:rPr>
        <w:t>ȘI CALITĂȚII</w:t>
      </w:r>
      <w:r w:rsidRPr="00B63696">
        <w:rPr>
          <w:rFonts w:ascii="Calibri" w:hAnsi="Calibri" w:cs="Calibri"/>
          <w:spacing w:val="1"/>
        </w:rPr>
        <w:t xml:space="preserve"> D</w:t>
      </w:r>
      <w:r w:rsidRPr="00B63696">
        <w:rPr>
          <w:rFonts w:ascii="Calibri" w:hAnsi="Calibri" w:cs="Calibri"/>
        </w:rPr>
        <w:t xml:space="preserve">OCUMENTAŢIEI DE AVIZARE A LUCRĂRILOR DE INTERVENŢII </w:t>
      </w:r>
      <w:r w:rsidRPr="00B63696">
        <w:rPr>
          <w:rFonts w:ascii="Calibri" w:hAnsi="Calibri" w:cs="Calibri"/>
          <w:spacing w:val="-58"/>
        </w:rPr>
        <w:t xml:space="preserve"> </w:t>
      </w:r>
      <w:r w:rsidRPr="00B63696">
        <w:rPr>
          <w:rFonts w:ascii="Calibri" w:hAnsi="Calibri" w:cs="Calibri"/>
        </w:rPr>
        <w:t>(DALI</w:t>
      </w:r>
      <w:r w:rsidRPr="00B63696">
        <w:rPr>
          <w:rFonts w:ascii="Calibri" w:hAnsi="Calibri" w:cs="Calibri"/>
          <w:spacing w:val="1"/>
        </w:rPr>
        <w:t xml:space="preserve"> </w:t>
      </w:r>
      <w:r w:rsidRPr="00B63696">
        <w:rPr>
          <w:rFonts w:ascii="Calibri" w:hAnsi="Calibri" w:cs="Calibri"/>
        </w:rPr>
        <w:t>–</w:t>
      </w:r>
      <w:r w:rsidRPr="00B63696">
        <w:rPr>
          <w:rFonts w:ascii="Calibri" w:hAnsi="Calibri" w:cs="Calibri"/>
          <w:spacing w:val="-2"/>
        </w:rPr>
        <w:t xml:space="preserve"> </w:t>
      </w:r>
      <w:r w:rsidRPr="00B63696">
        <w:rPr>
          <w:rFonts w:ascii="Calibri" w:hAnsi="Calibri" w:cs="Calibri"/>
        </w:rPr>
        <w:t>HG 907/2016)</w:t>
      </w:r>
    </w:p>
    <w:p w:rsidR="00D44351" w:rsidRPr="00B63696" w:rsidRDefault="00D44351" w:rsidP="00AD7CAF">
      <w:pPr>
        <w:rPr>
          <w:rFonts w:ascii="Calibri" w:hAnsi="Calibri" w:cs="Calibri"/>
          <w:b/>
        </w:rPr>
      </w:pPr>
    </w:p>
    <w:tbl>
      <w:tblPr>
        <w:tblW w:w="10632" w:type="dxa"/>
        <w:tblInd w:w="-421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3235"/>
        <w:gridCol w:w="7397"/>
      </w:tblGrid>
      <w:tr w:rsidR="00D44351" w:rsidRPr="00B63696" w:rsidTr="0021575D">
        <w:trPr>
          <w:trHeight w:val="352"/>
        </w:trPr>
        <w:tc>
          <w:tcPr>
            <w:tcW w:w="10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21575D">
            <w:pPr>
              <w:pStyle w:val="TableParagraph"/>
              <w:ind w:left="3210" w:right="3206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Programul</w:t>
            </w:r>
            <w:r w:rsidRPr="00B63696">
              <w:rPr>
                <w:rFonts w:ascii="Calibri" w:hAnsi="Calibri" w:cs="Calibri"/>
                <w:b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Regiunea Centru</w:t>
            </w:r>
            <w:r w:rsidRPr="00B63696">
              <w:rPr>
                <w:rFonts w:ascii="Calibri" w:hAnsi="Calibri" w:cs="Calibri"/>
                <w:b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2021-2027</w:t>
            </w:r>
          </w:p>
        </w:tc>
      </w:tr>
      <w:tr w:rsidR="00D44351" w:rsidRPr="00B63696" w:rsidTr="0021575D">
        <w:trPr>
          <w:trHeight w:val="352"/>
        </w:trPr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21575D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Prioritatea</w:t>
            </w:r>
            <w:r w:rsidRPr="00B63696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investitii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44351" w:rsidRPr="00B63696" w:rsidTr="0021575D">
        <w:trPr>
          <w:trHeight w:val="352"/>
        </w:trPr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21575D">
            <w:pPr>
              <w:pStyle w:val="TableParagraph"/>
              <w:ind w:left="107"/>
              <w:rPr>
                <w:rFonts w:ascii="Calibri" w:hAnsi="Calibri" w:cs="Calibri"/>
                <w:i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Acțiunea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44351" w:rsidRPr="00B63696" w:rsidTr="0021575D">
        <w:trPr>
          <w:trHeight w:val="352"/>
        </w:trPr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21575D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Titlul</w:t>
            </w:r>
            <w:r w:rsidRPr="00B63696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cererii</w:t>
            </w:r>
            <w:r w:rsidRPr="00B63696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finanţare: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44351" w:rsidRPr="00B63696" w:rsidTr="0021575D">
        <w:trPr>
          <w:trHeight w:val="352"/>
        </w:trPr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21575D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Nr.</w:t>
            </w:r>
            <w:r w:rsidRPr="00B63696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apel</w:t>
            </w:r>
            <w:r w:rsidRPr="00B63696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proiecte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44351" w:rsidRPr="00B63696" w:rsidTr="0021575D">
        <w:trPr>
          <w:trHeight w:val="352"/>
        </w:trPr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21575D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Cod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SMIS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44351" w:rsidRPr="00B63696" w:rsidTr="0021575D">
        <w:trPr>
          <w:trHeight w:val="352"/>
        </w:trPr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21575D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Solicitantul: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:rsidR="00D44351" w:rsidRPr="00B63696" w:rsidRDefault="00D44351" w:rsidP="00AD7CAF">
      <w:pPr>
        <w:rPr>
          <w:rFonts w:ascii="Calibri" w:hAnsi="Calibri" w:cs="Calibri"/>
          <w:b/>
        </w:rPr>
      </w:pPr>
    </w:p>
    <w:p w:rsidR="00F5775A" w:rsidRPr="00B63696" w:rsidRDefault="00F5775A" w:rsidP="00AD7CAF">
      <w:pPr>
        <w:rPr>
          <w:rFonts w:ascii="Calibri" w:hAnsi="Calibri" w:cs="Calibri"/>
          <w:b/>
        </w:rPr>
      </w:pPr>
    </w:p>
    <w:tbl>
      <w:tblPr>
        <w:tblW w:w="10632" w:type="dxa"/>
        <w:tblInd w:w="-421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852"/>
        <w:gridCol w:w="6662"/>
        <w:gridCol w:w="567"/>
        <w:gridCol w:w="567"/>
        <w:gridCol w:w="709"/>
        <w:gridCol w:w="1275"/>
      </w:tblGrid>
      <w:tr w:rsidR="00D44351" w:rsidRPr="00B63696" w:rsidTr="00B63696">
        <w:trPr>
          <w:trHeight w:val="674"/>
          <w:tblHeader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21575D">
            <w:pPr>
              <w:pStyle w:val="TableParagraph"/>
              <w:ind w:left="177" w:right="151" w:firstLine="43"/>
              <w:rPr>
                <w:rFonts w:ascii="Calibri" w:hAnsi="Calibri" w:cs="Calibri"/>
                <w:b/>
                <w:sz w:val="24"/>
                <w:szCs w:val="24"/>
              </w:rPr>
            </w:pP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NR.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CRT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3696" w:rsidRDefault="00B63696" w:rsidP="00B63696">
            <w:pPr>
              <w:pStyle w:val="TableParagraph"/>
              <w:ind w:left="1983" w:right="1835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D44351" w:rsidRPr="00B63696" w:rsidRDefault="00D44351" w:rsidP="00B63696">
            <w:pPr>
              <w:pStyle w:val="TableParagraph"/>
              <w:ind w:left="1983" w:right="1835"/>
              <w:rPr>
                <w:rFonts w:ascii="Calibri" w:hAnsi="Calibri" w:cs="Calibri"/>
                <w:b/>
                <w:sz w:val="24"/>
                <w:szCs w:val="24"/>
              </w:rPr>
            </w:pP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ASPECTE</w:t>
            </w:r>
            <w:r w:rsidRPr="00B63696">
              <w:rPr>
                <w:rFonts w:ascii="Calibri" w:hAnsi="Calibri" w:cs="Calibri"/>
                <w:b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="00B63696">
              <w:rPr>
                <w:rFonts w:ascii="Calibri" w:hAnsi="Calibri" w:cs="Calibri"/>
                <w:b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VERIFICAT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D44351" w:rsidRPr="00B63696" w:rsidRDefault="00D44351" w:rsidP="0021575D">
            <w:pPr>
              <w:pStyle w:val="TableParagraph"/>
              <w:ind w:left="107"/>
              <w:rPr>
                <w:rFonts w:ascii="Calibri" w:hAnsi="Calibri" w:cs="Calibri"/>
                <w:b/>
                <w:sz w:val="24"/>
                <w:szCs w:val="24"/>
              </w:rPr>
            </w:pP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DA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D44351" w:rsidRPr="00B63696" w:rsidRDefault="00D44351" w:rsidP="0021575D">
            <w:pPr>
              <w:pStyle w:val="TableParagraph"/>
              <w:ind w:left="115"/>
              <w:rPr>
                <w:rFonts w:ascii="Calibri" w:hAnsi="Calibri" w:cs="Calibri"/>
                <w:b/>
                <w:sz w:val="24"/>
                <w:szCs w:val="24"/>
              </w:rPr>
            </w:pP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NU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D44351" w:rsidRPr="00B63696" w:rsidRDefault="00D44351" w:rsidP="0021575D">
            <w:pPr>
              <w:pStyle w:val="TableParagraph"/>
              <w:ind w:left="177"/>
              <w:rPr>
                <w:rFonts w:ascii="Calibri" w:hAnsi="Calibri" w:cs="Calibri"/>
                <w:b/>
                <w:sz w:val="24"/>
                <w:szCs w:val="24"/>
              </w:rPr>
            </w:pP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N/A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D44351" w:rsidRPr="00B63696" w:rsidRDefault="00D44351" w:rsidP="00B63696">
            <w:pPr>
              <w:pStyle w:val="TableParagraph"/>
              <w:ind w:left="338" w:hanging="338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Observa</w:t>
            </w:r>
            <w:r w:rsidR="00B63696">
              <w:rPr>
                <w:rFonts w:ascii="Calibri" w:hAnsi="Calibri" w:cs="Calibri"/>
                <w:b/>
                <w:sz w:val="24"/>
                <w:szCs w:val="24"/>
              </w:rPr>
              <w:t>ț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ii</w:t>
            </w:r>
          </w:p>
        </w:tc>
      </w:tr>
      <w:tr w:rsidR="00D44351" w:rsidRPr="00B63696" w:rsidTr="00B63696">
        <w:trPr>
          <w:trHeight w:val="35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D44351" w:rsidRPr="00B63696" w:rsidRDefault="00D44351" w:rsidP="0021575D">
            <w:pPr>
              <w:pStyle w:val="TableParagraph"/>
              <w:ind w:right="316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  <w:r w:rsidRPr="00B63696">
              <w:rPr>
                <w:rFonts w:ascii="Calibri" w:hAnsi="Calibri" w:cs="Calibri"/>
                <w:b/>
                <w:w w:val="99"/>
                <w:sz w:val="24"/>
                <w:szCs w:val="24"/>
              </w:rPr>
              <w:t>I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D44351" w:rsidRPr="00B63696" w:rsidRDefault="00D44351" w:rsidP="0021575D">
            <w:pPr>
              <w:pStyle w:val="TableParagraph"/>
              <w:ind w:left="107"/>
              <w:rPr>
                <w:rFonts w:ascii="Calibri" w:hAnsi="Calibri" w:cs="Calibri"/>
                <w:b/>
                <w:sz w:val="24"/>
                <w:szCs w:val="24"/>
              </w:rPr>
            </w:pP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CRITERII</w:t>
            </w:r>
            <w:r w:rsidRPr="00B63696">
              <w:rPr>
                <w:rFonts w:ascii="Calibri" w:hAnsi="Calibri" w:cs="Calibri"/>
                <w:b/>
                <w:spacing w:val="-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GENERALE</w:t>
            </w:r>
            <w:r w:rsidRPr="00B63696">
              <w:rPr>
                <w:rFonts w:ascii="Calibri" w:hAnsi="Calibri" w:cs="Calibri"/>
                <w:b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PRIVIND</w:t>
            </w:r>
            <w:r w:rsidRPr="00B63696">
              <w:rPr>
                <w:rFonts w:ascii="Calibri" w:hAnsi="Calibri" w:cs="Calibri"/>
                <w:b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CONŢINUTUL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44351" w:rsidRPr="00B63696" w:rsidTr="00B63696">
        <w:trPr>
          <w:trHeight w:val="322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21575D">
            <w:pPr>
              <w:pStyle w:val="TableParagraph"/>
              <w:ind w:left="107" w:right="99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Partea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scrisă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cuprinde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foaia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capăt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în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care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sunt</w:t>
            </w:r>
            <w:r w:rsidRPr="00B63696">
              <w:rPr>
                <w:rFonts w:ascii="Calibri" w:hAnsi="Calibri" w:cs="Calibri"/>
                <w:spacing w:val="6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prezentate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informaţiile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generale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privind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obiectivul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investiţii,</w:t>
            </w:r>
            <w:r w:rsidRPr="00B63696">
              <w:rPr>
                <w:rFonts w:ascii="Calibri" w:hAnsi="Calibri" w:cs="Calibri"/>
                <w:spacing w:val="6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 xml:space="preserve">precizarilor din capitolul 1, sectiunea A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 xml:space="preserve">Piese scrise,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din cadrul anexei 5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la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HG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907/2016:</w:t>
            </w:r>
          </w:p>
          <w:p w:rsidR="00D44351" w:rsidRPr="00B63696" w:rsidRDefault="00D44351" w:rsidP="0021575D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Denumirea</w:t>
            </w:r>
            <w:r w:rsidRPr="00B63696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obiectivului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investiţii?</w:t>
            </w:r>
          </w:p>
          <w:p w:rsidR="00D44351" w:rsidRPr="00B63696" w:rsidRDefault="00D44351" w:rsidP="0021575D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Ordonator</w:t>
            </w:r>
            <w:r w:rsidRPr="00B63696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principal</w:t>
            </w:r>
            <w:r w:rsidRPr="00B63696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-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credite/investitor?</w:t>
            </w:r>
          </w:p>
          <w:p w:rsidR="00D44351" w:rsidRPr="00B63696" w:rsidRDefault="00D44351" w:rsidP="0021575D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Ordonator</w:t>
            </w:r>
            <w:r w:rsidRPr="00B63696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credite</w:t>
            </w:r>
            <w:r w:rsidRPr="00B63696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(secundar/terţiar)?</w:t>
            </w:r>
          </w:p>
          <w:p w:rsidR="00D44351" w:rsidRPr="00B63696" w:rsidRDefault="00D44351" w:rsidP="0021575D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Beneficiarul</w:t>
            </w:r>
            <w:r w:rsidRPr="00B63696">
              <w:rPr>
                <w:rFonts w:ascii="Calibri" w:hAnsi="Calibri" w:cs="Calibri"/>
                <w:spacing w:val="-10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investi</w:t>
            </w:r>
            <w:bookmarkStart w:id="0" w:name="_GoBack"/>
            <w:bookmarkEnd w:id="0"/>
            <w:r w:rsidRPr="00B63696">
              <w:rPr>
                <w:rFonts w:ascii="Calibri" w:hAnsi="Calibri" w:cs="Calibri"/>
                <w:sz w:val="24"/>
                <w:szCs w:val="24"/>
              </w:rPr>
              <w:t>ţiei?</w:t>
            </w:r>
          </w:p>
          <w:p w:rsidR="00D44351" w:rsidRPr="00B63696" w:rsidRDefault="00D44351" w:rsidP="0021575D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  <w:tab w:val="left" w:pos="2174"/>
                <w:tab w:val="left" w:pos="3716"/>
                <w:tab w:val="left" w:pos="4179"/>
                <w:tab w:val="left" w:pos="5069"/>
                <w:tab w:val="left" w:pos="5419"/>
                <w:tab w:val="left" w:pos="6488"/>
              </w:tabs>
              <w:ind w:right="107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Elaboratorul</w:t>
            </w:r>
            <w:r w:rsidRPr="00B63696">
              <w:rPr>
                <w:rFonts w:ascii="Calibri" w:hAnsi="Calibri" w:cs="Calibri"/>
                <w:sz w:val="24"/>
                <w:szCs w:val="24"/>
              </w:rPr>
              <w:tab/>
              <w:t>documentaţiei</w:t>
            </w:r>
            <w:r w:rsidRPr="00B63696">
              <w:rPr>
                <w:rFonts w:ascii="Calibri" w:hAnsi="Calibri" w:cs="Calibri"/>
                <w:sz w:val="24"/>
                <w:szCs w:val="24"/>
              </w:rPr>
              <w:tab/>
              <w:t>de</w:t>
            </w:r>
            <w:r w:rsidRPr="00B63696">
              <w:rPr>
                <w:rFonts w:ascii="Calibri" w:hAnsi="Calibri" w:cs="Calibri"/>
                <w:sz w:val="24"/>
                <w:szCs w:val="24"/>
              </w:rPr>
              <w:tab/>
              <w:t>avizare</w:t>
            </w:r>
            <w:r w:rsidRPr="00B63696">
              <w:rPr>
                <w:rFonts w:ascii="Calibri" w:hAnsi="Calibri" w:cs="Calibri"/>
                <w:sz w:val="24"/>
                <w:szCs w:val="24"/>
              </w:rPr>
              <w:tab/>
              <w:t>a</w:t>
            </w:r>
            <w:r w:rsidRPr="00B63696">
              <w:rPr>
                <w:rFonts w:ascii="Calibri" w:hAnsi="Calibri" w:cs="Calibri"/>
                <w:sz w:val="24"/>
                <w:szCs w:val="24"/>
              </w:rPr>
              <w:tab/>
              <w:t>lucrărilor</w:t>
            </w:r>
            <w:r w:rsidRPr="00B63696">
              <w:rPr>
                <w:rFonts w:ascii="Calibri" w:hAnsi="Calibri" w:cs="Calibri"/>
                <w:sz w:val="24"/>
                <w:szCs w:val="24"/>
              </w:rPr>
              <w:tab/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intervenţie?</w:t>
            </w:r>
          </w:p>
          <w:p w:rsidR="00D44351" w:rsidRPr="00B63696" w:rsidRDefault="00D44351" w:rsidP="0021575D">
            <w:pPr>
              <w:pStyle w:val="TableParagraph"/>
              <w:ind w:left="107" w:right="65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Se precizeaza, de asemenea,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  <w:u w:val="single"/>
              </w:rPr>
              <w:t>data elaborarii/actualizarii</w:t>
            </w:r>
            <w:r w:rsidRPr="00B63696">
              <w:rPr>
                <w:rFonts w:ascii="Calibri" w:hAnsi="Calibri" w:cs="Calibri"/>
                <w:spacing w:val="60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documentatiei</w:t>
            </w:r>
            <w:r w:rsidRPr="00B63696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si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  <w:u w:val="single"/>
              </w:rPr>
              <w:t>faza de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  <w:u w:val="single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  <w:u w:val="single"/>
              </w:rPr>
              <w:t>proiectare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44351" w:rsidRPr="00B63696" w:rsidTr="00B63696">
        <w:trPr>
          <w:trHeight w:val="1867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21575D">
            <w:pPr>
              <w:pStyle w:val="TableParagraph"/>
              <w:ind w:left="107" w:right="10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Partea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scrisă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conține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lista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cu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semnături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prin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care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elaboratorul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documentatiei</w:t>
            </w:r>
            <w:r w:rsidRPr="00B63696">
              <w:rPr>
                <w:rFonts w:ascii="Calibri" w:hAnsi="Calibri" w:cs="Calibri"/>
                <w:spacing w:val="2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îşi</w:t>
            </w:r>
            <w:r w:rsidRPr="00B63696">
              <w:rPr>
                <w:rFonts w:ascii="Calibri" w:hAnsi="Calibri" w:cs="Calibri"/>
                <w:spacing w:val="2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însuşeşte</w:t>
            </w:r>
            <w:r w:rsidRPr="00B63696">
              <w:rPr>
                <w:rFonts w:ascii="Calibri" w:hAnsi="Calibri" w:cs="Calibri"/>
                <w:spacing w:val="20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şi</w:t>
            </w:r>
            <w:r w:rsidRPr="00B63696">
              <w:rPr>
                <w:rFonts w:ascii="Calibri" w:hAnsi="Calibri" w:cs="Calibri"/>
                <w:spacing w:val="2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asumă</w:t>
            </w:r>
            <w:r w:rsidRPr="00B63696">
              <w:rPr>
                <w:rFonts w:ascii="Calibri" w:hAnsi="Calibri" w:cs="Calibri"/>
                <w:spacing w:val="2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datele</w:t>
            </w:r>
            <w:r w:rsidRPr="00B63696">
              <w:rPr>
                <w:rFonts w:ascii="Calibri" w:hAnsi="Calibri" w:cs="Calibri"/>
                <w:spacing w:val="20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şi</w:t>
            </w:r>
            <w:r w:rsidRPr="00B63696">
              <w:rPr>
                <w:rFonts w:ascii="Calibri" w:hAnsi="Calibri" w:cs="Calibri"/>
                <w:spacing w:val="2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soluţiile</w:t>
            </w:r>
            <w:r w:rsidRPr="00B63696">
              <w:rPr>
                <w:rFonts w:ascii="Calibri" w:hAnsi="Calibri" w:cs="Calibri"/>
                <w:spacing w:val="20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propuse,</w:t>
            </w:r>
            <w:r w:rsidRPr="00B63696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şi</w:t>
            </w:r>
            <w:r w:rsidRPr="00B63696">
              <w:rPr>
                <w:rFonts w:ascii="Calibri" w:hAnsi="Calibri" w:cs="Calibri"/>
                <w:spacing w:val="2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care</w:t>
            </w:r>
            <w:r w:rsidRPr="00B63696">
              <w:rPr>
                <w:rFonts w:ascii="Calibri" w:hAnsi="Calibri" w:cs="Calibri"/>
                <w:spacing w:val="-5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va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conţine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cel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puţin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următoarele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date:</w:t>
            </w:r>
          </w:p>
          <w:p w:rsidR="00D44351" w:rsidRPr="00B63696" w:rsidRDefault="00D44351" w:rsidP="0021575D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 xml:space="preserve">nr       </w:t>
            </w:r>
            <w:r w:rsidRPr="00B63696">
              <w:rPr>
                <w:rFonts w:ascii="Calibri" w:hAnsi="Calibri" w:cs="Calibri"/>
                <w:spacing w:val="2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/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dată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contract?</w:t>
            </w:r>
          </w:p>
          <w:p w:rsidR="00D44351" w:rsidRPr="00B63696" w:rsidRDefault="00D44351" w:rsidP="0021575D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ind w:right="10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numele şi prenumele în clar ale proiectanţilor pe specialităţi, ale</w:t>
            </w:r>
            <w:r w:rsidRPr="00B63696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persoanei responsabile de proiect - şef de proiect/director de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proiect,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inclusiv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semnăturile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acestora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şi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ştampila?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44351" w:rsidRPr="00B63696" w:rsidTr="00B63696">
        <w:trPr>
          <w:trHeight w:val="204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21575D">
            <w:pPr>
              <w:pStyle w:val="TableParagraph"/>
              <w:ind w:left="107" w:right="99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 xml:space="preserve">Există și se respectă structura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 xml:space="preserve">Părții Scrise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conform prevederilor din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legislația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în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vigoare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–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HG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907/2016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privind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etapele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elaborare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şi</w:t>
            </w:r>
            <w:r w:rsidRPr="00B63696">
              <w:rPr>
                <w:rFonts w:ascii="Calibri" w:hAnsi="Calibri" w:cs="Calibri"/>
                <w:i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conţinutul-cadru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al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documentaţiilor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tehnico-economice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aferente</w:t>
            </w:r>
            <w:r w:rsidRPr="00B63696">
              <w:rPr>
                <w:rFonts w:ascii="Calibri" w:hAnsi="Calibri" w:cs="Calibri"/>
                <w:i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obiectivelor/proiectelor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investiţii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finanţate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din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fonduri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publice,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respectiv cele din Anexa 5. Documentaţie de Avizare a Lucrărilor de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Intervenţii</w:t>
            </w:r>
            <w:r w:rsidRPr="00B63696">
              <w:rPr>
                <w:rFonts w:ascii="Calibri" w:hAnsi="Calibri" w:cs="Calibri"/>
                <w:sz w:val="24"/>
                <w:szCs w:val="24"/>
                <w:vertAlign w:val="superscript"/>
              </w:rPr>
              <w:t>*1)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?</w:t>
            </w:r>
          </w:p>
          <w:p w:rsidR="00D44351" w:rsidRPr="00B63696" w:rsidRDefault="00D44351" w:rsidP="009D7EB0">
            <w:pPr>
              <w:pStyle w:val="TableParagraph"/>
              <w:ind w:left="107"/>
              <w:jc w:val="both"/>
              <w:rPr>
                <w:rFonts w:ascii="Calibri" w:hAnsi="Calibri" w:cs="Calibri"/>
                <w:i/>
                <w:sz w:val="24"/>
                <w:szCs w:val="24"/>
              </w:rPr>
            </w:pP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*1)</w:t>
            </w:r>
            <w:r w:rsidRPr="00B63696">
              <w:rPr>
                <w:rFonts w:ascii="Calibri" w:hAnsi="Calibri" w:cs="Calibri"/>
                <w:i/>
                <w:spacing w:val="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Continutul</w:t>
            </w:r>
            <w:r w:rsidRPr="00B63696">
              <w:rPr>
                <w:rFonts w:ascii="Calibri" w:hAnsi="Calibri" w:cs="Calibri"/>
                <w:i/>
                <w:spacing w:val="10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cadru</w:t>
            </w:r>
            <w:r w:rsidRPr="00B63696">
              <w:rPr>
                <w:rFonts w:ascii="Calibri" w:hAnsi="Calibri" w:cs="Calibri"/>
                <w:i/>
                <w:spacing w:val="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al</w:t>
            </w:r>
            <w:r w:rsidRPr="00B63696">
              <w:rPr>
                <w:rFonts w:ascii="Calibri" w:hAnsi="Calibri" w:cs="Calibri"/>
                <w:i/>
                <w:spacing w:val="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DALI</w:t>
            </w:r>
            <w:r w:rsidRPr="00B63696">
              <w:rPr>
                <w:rFonts w:ascii="Calibri" w:hAnsi="Calibri" w:cs="Calibri"/>
                <w:i/>
                <w:spacing w:val="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poate</w:t>
            </w:r>
            <w:r w:rsidRPr="00B63696">
              <w:rPr>
                <w:rFonts w:ascii="Calibri" w:hAnsi="Calibri" w:cs="Calibri"/>
                <w:i/>
                <w:spacing w:val="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fi</w:t>
            </w:r>
            <w:r w:rsidRPr="00B63696">
              <w:rPr>
                <w:rFonts w:ascii="Calibri" w:hAnsi="Calibri" w:cs="Calibri"/>
                <w:i/>
                <w:spacing w:val="1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adaptat,</w:t>
            </w:r>
            <w:r w:rsidRPr="00B63696">
              <w:rPr>
                <w:rFonts w:ascii="Calibri" w:hAnsi="Calibri" w:cs="Calibri"/>
                <w:i/>
                <w:spacing w:val="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în</w:t>
            </w:r>
            <w:r w:rsidRPr="00B63696">
              <w:rPr>
                <w:rFonts w:ascii="Calibri" w:hAnsi="Calibri" w:cs="Calibri"/>
                <w:i/>
                <w:spacing w:val="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functie</w:t>
            </w:r>
            <w:r w:rsidRPr="00B63696">
              <w:rPr>
                <w:rFonts w:ascii="Calibri" w:hAnsi="Calibri" w:cs="Calibri"/>
                <w:i/>
                <w:spacing w:val="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i/>
                <w:spacing w:val="9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specificul</w:t>
            </w:r>
            <w:r w:rsidRPr="00B63696">
              <w:rPr>
                <w:rFonts w:ascii="Calibri" w:hAnsi="Calibri" w:cs="Calibri"/>
                <w:i/>
                <w:spacing w:val="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și</w:t>
            </w:r>
            <w:r w:rsidR="009D7EB0">
              <w:rPr>
                <w:rFonts w:ascii="Calibri" w:hAnsi="Calibri" w:cs="Calibri"/>
                <w:i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complexitatea</w:t>
            </w:r>
            <w:r w:rsidRPr="00B63696">
              <w:rPr>
                <w:rFonts w:ascii="Calibri" w:hAnsi="Calibri" w:cs="Calibri"/>
                <w:i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obiectivului</w:t>
            </w:r>
            <w:r w:rsidRPr="00B63696">
              <w:rPr>
                <w:rFonts w:ascii="Calibri" w:hAnsi="Calibri" w:cs="Calibri"/>
                <w:i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i/>
                <w:spacing w:val="-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investitii</w:t>
            </w:r>
            <w:r w:rsidRPr="00B63696">
              <w:rPr>
                <w:rFonts w:ascii="Calibri" w:hAnsi="Calibri" w:cs="Calibri"/>
                <w:i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propus.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44351" w:rsidRPr="00B63696" w:rsidTr="00B63696">
        <w:trPr>
          <w:trHeight w:val="204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21575D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Sunt</w:t>
            </w:r>
            <w:r w:rsidRPr="00B63696">
              <w:rPr>
                <w:rFonts w:ascii="Calibri" w:hAnsi="Calibri" w:cs="Calibri"/>
                <w:spacing w:val="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prezentate</w:t>
            </w:r>
            <w:r w:rsidRPr="00B63696">
              <w:rPr>
                <w:rFonts w:ascii="Calibri" w:hAnsi="Calibri" w:cs="Calibri"/>
                <w:spacing w:val="6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informații</w:t>
            </w:r>
            <w:r w:rsidRPr="00B63696">
              <w:rPr>
                <w:rFonts w:ascii="Calibri" w:hAnsi="Calibri" w:cs="Calibri"/>
                <w:spacing w:val="6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privind</w:t>
            </w:r>
            <w:r w:rsidRPr="00B63696">
              <w:rPr>
                <w:rFonts w:ascii="Calibri" w:hAnsi="Calibri" w:cs="Calibri"/>
                <w:spacing w:val="6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Situaţia</w:t>
            </w:r>
            <w:r w:rsidRPr="00B63696">
              <w:rPr>
                <w:rFonts w:ascii="Calibri" w:hAnsi="Calibri" w:cs="Calibri"/>
                <w:b/>
                <w:spacing w:val="6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existentă</w:t>
            </w:r>
            <w:r w:rsidRPr="00B63696">
              <w:rPr>
                <w:rFonts w:ascii="Calibri" w:hAnsi="Calibri" w:cs="Calibri"/>
                <w:b/>
                <w:spacing w:val="6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şi</w:t>
            </w:r>
            <w:r w:rsidRPr="00B63696">
              <w:rPr>
                <w:rFonts w:ascii="Calibri" w:hAnsi="Calibri" w:cs="Calibri"/>
                <w:b/>
                <w:spacing w:val="6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necesitatea realizării</w:t>
            </w:r>
            <w:r w:rsidRPr="00B63696">
              <w:rPr>
                <w:rFonts w:ascii="Calibri" w:hAnsi="Calibri" w:cs="Calibri"/>
                <w:b/>
                <w:spacing w:val="9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lucrărilor</w:t>
            </w:r>
            <w:r w:rsidRPr="00B63696">
              <w:rPr>
                <w:rFonts w:ascii="Calibri" w:hAnsi="Calibri" w:cs="Calibri"/>
                <w:b/>
                <w:spacing w:val="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b/>
                <w:spacing w:val="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intervenţii,</w:t>
            </w:r>
            <w:r w:rsidRPr="00B63696">
              <w:rPr>
                <w:rFonts w:ascii="Calibri" w:hAnsi="Calibri" w:cs="Calibri"/>
                <w:b/>
                <w:spacing w:val="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B63696">
              <w:rPr>
                <w:rFonts w:ascii="Calibri" w:hAnsi="Calibri" w:cs="Calibri"/>
                <w:spacing w:val="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precizarilor</w:t>
            </w:r>
            <w:r w:rsidRPr="00B63696">
              <w:rPr>
                <w:rFonts w:ascii="Calibri" w:hAnsi="Calibri" w:cs="Calibri"/>
                <w:spacing w:val="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din</w:t>
            </w:r>
            <w:r w:rsidRPr="00B63696">
              <w:rPr>
                <w:rFonts w:ascii="Calibri" w:hAnsi="Calibri" w:cs="Calibri"/>
                <w:spacing w:val="9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capitolul</w:t>
            </w:r>
            <w:r w:rsidRPr="00B63696">
              <w:rPr>
                <w:rFonts w:ascii="Calibri" w:hAnsi="Calibri" w:cs="Calibri"/>
                <w:spacing w:val="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2,</w:t>
            </w:r>
            <w:r w:rsidRPr="00B63696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sectiunea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Piese scrise,</w:t>
            </w:r>
            <w:r w:rsidRPr="00B63696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din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5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la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HG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907/2016:</w:t>
            </w:r>
          </w:p>
          <w:p w:rsidR="00D44351" w:rsidRPr="00B63696" w:rsidRDefault="00D44351" w:rsidP="0021575D">
            <w:pPr>
              <w:pStyle w:val="TableParagraph"/>
              <w:numPr>
                <w:ilvl w:val="0"/>
                <w:numId w:val="5"/>
              </w:numPr>
              <w:tabs>
                <w:tab w:val="left" w:pos="886"/>
              </w:tabs>
              <w:ind w:right="110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Prezentarea contextului: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politici, strategii,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legislaţie,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acorduri</w:t>
            </w:r>
            <w:r w:rsidRPr="00B63696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relevante,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structuri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instituţionale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şi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financiare?</w:t>
            </w:r>
          </w:p>
          <w:p w:rsidR="00D44351" w:rsidRPr="00B63696" w:rsidRDefault="00D44351" w:rsidP="0021575D">
            <w:pPr>
              <w:pStyle w:val="TableParagraph"/>
              <w:numPr>
                <w:ilvl w:val="0"/>
                <w:numId w:val="5"/>
              </w:numPr>
              <w:tabs>
                <w:tab w:val="left" w:pos="886"/>
              </w:tabs>
              <w:ind w:right="105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Analiza</w:t>
            </w:r>
            <w:r w:rsidRPr="00B63696">
              <w:rPr>
                <w:rFonts w:ascii="Calibri" w:hAnsi="Calibri" w:cs="Calibri"/>
                <w:spacing w:val="1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situaţiei</w:t>
            </w:r>
            <w:r w:rsidRPr="00B63696">
              <w:rPr>
                <w:rFonts w:ascii="Calibri" w:hAnsi="Calibri" w:cs="Calibri"/>
                <w:spacing w:val="1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existente</w:t>
            </w:r>
            <w:r w:rsidRPr="00B63696">
              <w:rPr>
                <w:rFonts w:ascii="Calibri" w:hAnsi="Calibri" w:cs="Calibri"/>
                <w:spacing w:val="10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şi</w:t>
            </w:r>
            <w:r w:rsidRPr="00B63696">
              <w:rPr>
                <w:rFonts w:ascii="Calibri" w:hAnsi="Calibri" w:cs="Calibri"/>
                <w:spacing w:val="1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identificarea</w:t>
            </w:r>
            <w:r w:rsidRPr="00B63696">
              <w:rPr>
                <w:rFonts w:ascii="Calibri" w:hAnsi="Calibri" w:cs="Calibri"/>
                <w:spacing w:val="1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necesităţilor</w:t>
            </w:r>
            <w:r w:rsidRPr="00B63696">
              <w:rPr>
                <w:rFonts w:ascii="Calibri" w:hAnsi="Calibri" w:cs="Calibri"/>
                <w:spacing w:val="10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şi</w:t>
            </w:r>
            <w:r w:rsidRPr="00B63696">
              <w:rPr>
                <w:rFonts w:ascii="Calibri" w:hAnsi="Calibri" w:cs="Calibri"/>
                <w:spacing w:val="1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</w:t>
            </w:r>
            <w:r w:rsidRPr="00B63696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deficienţelor?</w:t>
            </w:r>
          </w:p>
          <w:p w:rsidR="00D44351" w:rsidRPr="00B63696" w:rsidRDefault="00D44351" w:rsidP="009D7EB0">
            <w:pPr>
              <w:pStyle w:val="TableParagraph"/>
              <w:numPr>
                <w:ilvl w:val="0"/>
                <w:numId w:val="5"/>
              </w:numPr>
              <w:tabs>
                <w:tab w:val="left" w:pos="886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Obiective</w:t>
            </w:r>
            <w:r w:rsidRPr="00B63696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preconizate</w:t>
            </w:r>
            <w:r w:rsidRPr="00B63696">
              <w:rPr>
                <w:rFonts w:ascii="Calibri" w:hAnsi="Calibri" w:cs="Calibri"/>
                <w:spacing w:val="7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</w:t>
            </w:r>
            <w:r w:rsidRPr="00B63696">
              <w:rPr>
                <w:rFonts w:ascii="Calibri" w:hAnsi="Calibri" w:cs="Calibri"/>
                <w:spacing w:val="79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fi</w:t>
            </w:r>
            <w:r w:rsidRPr="00B63696">
              <w:rPr>
                <w:rFonts w:ascii="Calibri" w:hAnsi="Calibri" w:cs="Calibri"/>
                <w:spacing w:val="7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atinse</w:t>
            </w:r>
            <w:r w:rsidRPr="00B63696">
              <w:rPr>
                <w:rFonts w:ascii="Calibri" w:hAnsi="Calibri" w:cs="Calibri"/>
                <w:spacing w:val="7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prin</w:t>
            </w:r>
            <w:r w:rsidRPr="00B63696">
              <w:rPr>
                <w:rFonts w:ascii="Calibri" w:hAnsi="Calibri" w:cs="Calibri"/>
                <w:spacing w:val="7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realizarea</w:t>
            </w:r>
            <w:r w:rsidRPr="00B63696">
              <w:rPr>
                <w:rFonts w:ascii="Calibri" w:hAnsi="Calibri" w:cs="Calibri"/>
                <w:spacing w:val="7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investiţiei</w:t>
            </w:r>
            <w:r w:rsidR="009D7EB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publice?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44351" w:rsidRPr="00B63696" w:rsidTr="00B63696">
        <w:trPr>
          <w:trHeight w:val="204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21575D">
            <w:pPr>
              <w:pStyle w:val="TableParagraph"/>
              <w:ind w:left="107" w:right="97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 xml:space="preserve">Sunt prezentate informații privind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Descrierea construcţiei existente,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 xml:space="preserve">conform precizarilor din capitolul 3, sectiunea A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 xml:space="preserve">Piese scrise,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din cadrul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5 la</w:t>
            </w:r>
            <w:r w:rsidRPr="00B63696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HG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907/2016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:</w:t>
            </w:r>
          </w:p>
          <w:p w:rsidR="00D44351" w:rsidRPr="00B63696" w:rsidRDefault="00D44351" w:rsidP="0021575D">
            <w:pPr>
              <w:pStyle w:val="TableParagraph"/>
              <w:numPr>
                <w:ilvl w:val="0"/>
                <w:numId w:val="6"/>
              </w:numPr>
              <w:ind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Particularităţi ale amplasamentului?</w:t>
            </w:r>
          </w:p>
          <w:p w:rsidR="00D44351" w:rsidRPr="00B63696" w:rsidRDefault="00D44351" w:rsidP="0021575D">
            <w:pPr>
              <w:pStyle w:val="TableParagraph"/>
              <w:numPr>
                <w:ilvl w:val="0"/>
                <w:numId w:val="6"/>
              </w:numPr>
              <w:ind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 xml:space="preserve"> Regimul juridic?</w:t>
            </w:r>
          </w:p>
          <w:p w:rsidR="00D44351" w:rsidRPr="00B63696" w:rsidRDefault="00D44351" w:rsidP="0021575D">
            <w:pPr>
              <w:pStyle w:val="TableParagraph"/>
              <w:numPr>
                <w:ilvl w:val="0"/>
                <w:numId w:val="6"/>
              </w:numPr>
              <w:ind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Caracteristici tehnice şi parametri specifici?</w:t>
            </w:r>
          </w:p>
          <w:p w:rsidR="00D44351" w:rsidRPr="00B63696" w:rsidRDefault="00D44351" w:rsidP="0021575D">
            <w:pPr>
              <w:pStyle w:val="TableParagraph"/>
              <w:numPr>
                <w:ilvl w:val="0"/>
                <w:numId w:val="6"/>
              </w:numPr>
              <w:ind w:right="97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Analiza stării construcţiei, pe baza concluziilor expertizei tehnice şi/sau ale auditului energetic, precum şi ale studiului arhitecturalo-istoric în cazul imobilelor care beneficiază de regimul de protecţie de monument istoric şi al imobilelor aflate în zonele de protecţie ale monumentelor istorice sau în zone construite protejate?</w:t>
            </w:r>
          </w:p>
          <w:p w:rsidR="00DA4DB8" w:rsidRPr="00B63696" w:rsidRDefault="00DA4DB8" w:rsidP="0021575D">
            <w:pPr>
              <w:pStyle w:val="TableParagraph"/>
              <w:numPr>
                <w:ilvl w:val="0"/>
                <w:numId w:val="6"/>
              </w:numPr>
              <w:ind w:right="97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Starea tehnică, inclusiv sistemul structural şi analiza diagnostic,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din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punctul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vedere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al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asigurării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cerinţelor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fundamentale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aplicabile,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potrivit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legii?</w:t>
            </w:r>
          </w:p>
          <w:p w:rsidR="00DA4DB8" w:rsidRPr="00B63696" w:rsidRDefault="00DA4DB8" w:rsidP="0021575D">
            <w:pPr>
              <w:pStyle w:val="TableParagraph"/>
              <w:numPr>
                <w:ilvl w:val="0"/>
                <w:numId w:val="6"/>
              </w:numPr>
              <w:ind w:right="97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Actul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doveditor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al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forţei majore,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după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caz?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44351" w:rsidRPr="00B63696" w:rsidTr="00B63696">
        <w:trPr>
          <w:trHeight w:val="204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1C43" w:rsidRPr="00B63696" w:rsidRDefault="00571C43" w:rsidP="0021575D">
            <w:pPr>
              <w:pStyle w:val="TableParagraph"/>
              <w:ind w:left="107" w:right="10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 xml:space="preserve">Sunt prezentate informații privind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Concluziile expertizei tehnice şi,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după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caz,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ale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auditului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energetic,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concluziile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studiilor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diagnosticare</w:t>
            </w:r>
            <w:r w:rsidRPr="00B63696">
              <w:rPr>
                <w:rFonts w:ascii="Calibri" w:hAnsi="Calibri" w:cs="Calibri"/>
                <w:sz w:val="24"/>
                <w:szCs w:val="24"/>
                <w:vertAlign w:val="superscript"/>
              </w:rPr>
              <w:t>*2)</w:t>
            </w:r>
            <w:r w:rsidRPr="00B63696">
              <w:rPr>
                <w:rFonts w:ascii="Calibri" w:hAnsi="Calibri" w:cs="Calibri"/>
                <w:sz w:val="24"/>
                <w:szCs w:val="24"/>
              </w:rPr>
              <w:t xml:space="preserve">, conform precizarilor din capitolul 4, sectiunea A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Piese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scrise,</w:t>
            </w:r>
            <w:r w:rsidRPr="00B63696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din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anexei 5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la HG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907/2016:</w:t>
            </w:r>
          </w:p>
          <w:p w:rsidR="00571C43" w:rsidRPr="00B63696" w:rsidRDefault="00571C43" w:rsidP="0021575D">
            <w:pPr>
              <w:pStyle w:val="TableParagraph"/>
              <w:numPr>
                <w:ilvl w:val="0"/>
                <w:numId w:val="7"/>
              </w:numPr>
              <w:tabs>
                <w:tab w:val="left" w:pos="1065"/>
              </w:tabs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clasa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risc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seismic?</w:t>
            </w:r>
          </w:p>
          <w:p w:rsidR="00571C43" w:rsidRPr="00B63696" w:rsidRDefault="00571C43" w:rsidP="0021575D">
            <w:pPr>
              <w:pStyle w:val="TableParagraph"/>
              <w:numPr>
                <w:ilvl w:val="0"/>
                <w:numId w:val="7"/>
              </w:numPr>
              <w:tabs>
                <w:tab w:val="left" w:pos="1073"/>
              </w:tabs>
              <w:ind w:left="1072" w:hanging="24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prezentarea</w:t>
            </w:r>
            <w:r w:rsidRPr="00B63696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minimum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două</w:t>
            </w:r>
            <w:r w:rsidRPr="00B63696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soluţii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intervenţie?</w:t>
            </w:r>
          </w:p>
          <w:p w:rsidR="00571C43" w:rsidRPr="00B63696" w:rsidRDefault="00571C43" w:rsidP="0021575D">
            <w:pPr>
              <w:pStyle w:val="TableParagraph"/>
              <w:numPr>
                <w:ilvl w:val="0"/>
                <w:numId w:val="7"/>
              </w:numPr>
              <w:tabs>
                <w:tab w:val="left" w:pos="1078"/>
              </w:tabs>
              <w:ind w:left="827" w:right="108" w:firstLine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 xml:space="preserve">soluţiile tehnice şi măsurile propuse de către expertul </w:t>
            </w:r>
            <w:r w:rsidRPr="00B63696">
              <w:rPr>
                <w:rFonts w:ascii="Calibri" w:hAnsi="Calibri" w:cs="Calibri"/>
                <w:sz w:val="24"/>
                <w:szCs w:val="24"/>
              </w:rPr>
              <w:lastRenderedPageBreak/>
              <w:t>tehnic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şi, după caz, auditorul energetic spre a fi dezvoltate în cadrul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documentaţiei de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avizare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lucrărilor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intervenţii?</w:t>
            </w:r>
          </w:p>
          <w:p w:rsidR="00571C43" w:rsidRPr="00B63696" w:rsidRDefault="00571C43" w:rsidP="0021575D">
            <w:pPr>
              <w:pStyle w:val="TableParagraph"/>
              <w:numPr>
                <w:ilvl w:val="0"/>
                <w:numId w:val="7"/>
              </w:numPr>
              <w:tabs>
                <w:tab w:val="left" w:pos="1195"/>
              </w:tabs>
              <w:ind w:left="827" w:right="105" w:firstLine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recomandarea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intervenţiilor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necesare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asigurarea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funcţionării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cerinţelor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şi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exigenţelor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calitate?</w:t>
            </w:r>
          </w:p>
          <w:p w:rsidR="00571C43" w:rsidRPr="00B63696" w:rsidRDefault="00571C43" w:rsidP="0021575D">
            <w:pPr>
              <w:pStyle w:val="TableParagraph"/>
              <w:ind w:left="107" w:right="106"/>
              <w:jc w:val="both"/>
              <w:rPr>
                <w:rFonts w:ascii="Calibri" w:hAnsi="Calibri" w:cs="Calibri"/>
                <w:i/>
                <w:sz w:val="24"/>
                <w:szCs w:val="24"/>
              </w:rPr>
            </w:pP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*2) Studiile de diagnosticare pot fi: studii de identificare a alcătuirilor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constructive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ce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utilizează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substanţe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nocive,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studii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specifice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pentru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monumente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istorice,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pentru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monumente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for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public,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situri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arheologice,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analiza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compatibilităţii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conformării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spaţiale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a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clădirii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existente cu normele specifice funcţiunii şi a măsurii în care aceasta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răspunde</w:t>
            </w:r>
            <w:r w:rsidRPr="00B63696">
              <w:rPr>
                <w:rFonts w:ascii="Calibri" w:hAnsi="Calibri" w:cs="Calibri"/>
                <w:i/>
                <w:spacing w:val="29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cerinţelor</w:t>
            </w:r>
            <w:r w:rsidRPr="00B63696">
              <w:rPr>
                <w:rFonts w:ascii="Calibri" w:hAnsi="Calibri" w:cs="Calibri"/>
                <w:i/>
                <w:spacing w:val="29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i/>
                <w:spacing w:val="30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calitate,</w:t>
            </w:r>
            <w:r w:rsidRPr="00B63696">
              <w:rPr>
                <w:rFonts w:ascii="Calibri" w:hAnsi="Calibri" w:cs="Calibri"/>
                <w:i/>
                <w:spacing w:val="2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studiu</w:t>
            </w:r>
            <w:r w:rsidRPr="00B63696">
              <w:rPr>
                <w:rFonts w:ascii="Calibri" w:hAnsi="Calibri" w:cs="Calibri"/>
                <w:i/>
                <w:spacing w:val="2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peisagistic</w:t>
            </w:r>
            <w:r w:rsidRPr="00B63696">
              <w:rPr>
                <w:rFonts w:ascii="Calibri" w:hAnsi="Calibri" w:cs="Calibri"/>
                <w:i/>
                <w:spacing w:val="29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sau</w:t>
            </w:r>
            <w:r w:rsidRPr="00B63696">
              <w:rPr>
                <w:rFonts w:ascii="Calibri" w:hAnsi="Calibri" w:cs="Calibri"/>
                <w:i/>
                <w:spacing w:val="2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studii,</w:t>
            </w:r>
            <w:r w:rsidRPr="00B63696">
              <w:rPr>
                <w:rFonts w:ascii="Calibri" w:hAnsi="Calibri" w:cs="Calibri"/>
                <w:i/>
                <w:spacing w:val="2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stabilite</w:t>
            </w:r>
          </w:p>
          <w:p w:rsidR="00D44351" w:rsidRPr="00B63696" w:rsidRDefault="00571C4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i/>
                <w:sz w:val="24"/>
                <w:szCs w:val="24"/>
              </w:rPr>
              <w:t xml:space="preserve"> prin</w:t>
            </w:r>
            <w:r w:rsidRPr="00B63696">
              <w:rPr>
                <w:rFonts w:ascii="Calibri" w:hAnsi="Calibri" w:cs="Calibri"/>
                <w:i/>
                <w:spacing w:val="-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tema</w:t>
            </w:r>
            <w:r w:rsidRPr="00B63696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i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proiectare.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A4DB8" w:rsidRPr="00B63696" w:rsidTr="00B63696">
        <w:trPr>
          <w:trHeight w:val="844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B63696" w:rsidRDefault="00DA4DB8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B63696" w:rsidRDefault="00DA4DB8" w:rsidP="009D7EB0">
            <w:pPr>
              <w:pStyle w:val="TableParagraph"/>
              <w:ind w:left="132"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 xml:space="preserve">Sunt prezentate informații privind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Identificarea scenariilor/opţiunilor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tehnico-economice (minimum două) şi analiza detaliată a acestora,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 xml:space="preserve">conform precizarilor din capitolul 5, sectiunea A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 xml:space="preserve">Piese scrise,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din cadrul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5 la</w:t>
            </w:r>
            <w:r w:rsidRPr="00B63696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HG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907/2016:</w:t>
            </w:r>
          </w:p>
          <w:p w:rsidR="00DA4DB8" w:rsidRPr="00B63696" w:rsidRDefault="00DA4DB8" w:rsidP="009D7EB0">
            <w:pPr>
              <w:pStyle w:val="TableParagraph"/>
              <w:numPr>
                <w:ilvl w:val="0"/>
                <w:numId w:val="10"/>
              </w:numPr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Soluţia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tehnică,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din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punct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vedere</w:t>
            </w:r>
            <w:r w:rsidRPr="00B63696">
              <w:rPr>
                <w:rFonts w:ascii="Calibri" w:hAnsi="Calibri" w:cs="Calibri"/>
                <w:spacing w:val="6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tehnologic,</w:t>
            </w:r>
            <w:r w:rsidRPr="00B63696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constructiv,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tehnic,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funcţional-arhitectural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şi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economic,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cuprinzând:</w:t>
            </w:r>
          </w:p>
          <w:p w:rsidR="00DA4DB8" w:rsidRPr="00B63696" w:rsidRDefault="00DA4DB8" w:rsidP="009D7EB0">
            <w:pPr>
              <w:pStyle w:val="TableParagraph"/>
              <w:numPr>
                <w:ilvl w:val="1"/>
                <w:numId w:val="8"/>
              </w:numPr>
              <w:tabs>
                <w:tab w:val="left" w:pos="708"/>
              </w:tabs>
              <w:ind w:right="134"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descrierea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principalelor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lucrări</w:t>
            </w:r>
            <w:r w:rsidRPr="00B63696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intervenţie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?</w:t>
            </w:r>
          </w:p>
          <w:p w:rsidR="00DA4DB8" w:rsidRPr="00B63696" w:rsidRDefault="00DA4DB8" w:rsidP="009D7EB0">
            <w:pPr>
              <w:pStyle w:val="TableParagraph"/>
              <w:numPr>
                <w:ilvl w:val="1"/>
                <w:numId w:val="9"/>
              </w:numPr>
              <w:tabs>
                <w:tab w:val="left" w:pos="708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Descrierea,</w:t>
            </w:r>
            <w:r w:rsidRPr="00B63696">
              <w:rPr>
                <w:rFonts w:ascii="Calibri" w:hAnsi="Calibri" w:cs="Calibri"/>
                <w:spacing w:val="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după</w:t>
            </w:r>
            <w:r w:rsidRPr="00B63696">
              <w:rPr>
                <w:rFonts w:ascii="Calibri" w:hAnsi="Calibri" w:cs="Calibri"/>
                <w:spacing w:val="6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caz,</w:t>
            </w:r>
            <w:r w:rsidRPr="00B63696">
              <w:rPr>
                <w:rFonts w:ascii="Calibri" w:hAnsi="Calibri" w:cs="Calibri"/>
                <w:spacing w:val="6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şi</w:t>
            </w:r>
            <w:r w:rsidRPr="00B63696">
              <w:rPr>
                <w:rFonts w:ascii="Calibri" w:hAnsi="Calibri" w:cs="Calibri"/>
                <w:spacing w:val="6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</w:t>
            </w:r>
            <w:r w:rsidRPr="00B63696">
              <w:rPr>
                <w:rFonts w:ascii="Calibri" w:hAnsi="Calibri" w:cs="Calibri"/>
                <w:spacing w:val="6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altor</w:t>
            </w:r>
            <w:r w:rsidRPr="00B63696">
              <w:rPr>
                <w:rFonts w:ascii="Calibri" w:hAnsi="Calibri" w:cs="Calibri"/>
                <w:spacing w:val="6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categorii</w:t>
            </w:r>
            <w:r w:rsidRPr="00B63696">
              <w:rPr>
                <w:rFonts w:ascii="Calibri" w:hAnsi="Calibri" w:cs="Calibri"/>
                <w:spacing w:val="6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6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lucrări incluse în soluţia tehnică de intervenţie propusă, respectiv hidroizolaţii, termoizolaţii, repararea/înlocuirea instalaţiilor/echipamentelor aferente</w:t>
            </w:r>
            <w:r w:rsidRPr="00B63696">
              <w:rPr>
                <w:rFonts w:ascii="Calibri" w:hAnsi="Calibri" w:cs="Calibri"/>
                <w:sz w:val="24"/>
                <w:szCs w:val="24"/>
              </w:rPr>
              <w:tab/>
              <w:t>construcţiei,</w:t>
            </w:r>
            <w:r w:rsidRPr="00B63696">
              <w:rPr>
                <w:rFonts w:ascii="Calibri" w:hAnsi="Calibri" w:cs="Calibri"/>
                <w:sz w:val="24"/>
                <w:szCs w:val="24"/>
              </w:rPr>
              <w:tab/>
              <w:t>demontări/montări, debranşări/branşări, finisaje la interior/exterior, după caz, îmbunătăţirea terenului de fundare, precum şi lucrări strict necesare pentru asigurarea funcţionalităţii construcţiei reabilitate?</w:t>
            </w:r>
          </w:p>
          <w:p w:rsidR="00DA4DB8" w:rsidRPr="00B63696" w:rsidRDefault="00DA4DB8" w:rsidP="009D7EB0">
            <w:pPr>
              <w:pStyle w:val="TableParagraph"/>
              <w:numPr>
                <w:ilvl w:val="1"/>
                <w:numId w:val="9"/>
              </w:numPr>
              <w:tabs>
                <w:tab w:val="left" w:pos="708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analiza vulnerabilităţilor cauzate de factori de risc, antropici şi naturali, inclusiv de schimbări climatice ce pot afecta investiţia?</w:t>
            </w:r>
          </w:p>
          <w:p w:rsidR="00DA4DB8" w:rsidRPr="00B63696" w:rsidRDefault="00DA4DB8" w:rsidP="009D7EB0">
            <w:pPr>
              <w:pStyle w:val="TableParagraph"/>
              <w:numPr>
                <w:ilvl w:val="1"/>
                <w:numId w:val="9"/>
              </w:numPr>
              <w:tabs>
                <w:tab w:val="left" w:pos="708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informaţii privind posibile interferenţe cu monumente istorice/de arhitectură sau situri arheologice pe amplasament sau în zona imediat învecinată; existenţa condiţionărilor specifice în cazul existenţei unor zone protejate?</w:t>
            </w:r>
          </w:p>
          <w:p w:rsidR="00DA4DB8" w:rsidRPr="00B63696" w:rsidRDefault="00DA4DB8" w:rsidP="009D7EB0">
            <w:pPr>
              <w:pStyle w:val="TableParagraph"/>
              <w:numPr>
                <w:ilvl w:val="1"/>
                <w:numId w:val="9"/>
              </w:numPr>
              <w:tabs>
                <w:tab w:val="left" w:pos="708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caracteristicile tehnice şi parametrii specifici investiţiei</w:t>
            </w:r>
          </w:p>
          <w:p w:rsidR="00DA4DB8" w:rsidRPr="00B63696" w:rsidRDefault="00DA4DB8" w:rsidP="009D7EB0">
            <w:pPr>
              <w:pStyle w:val="TableParagraph"/>
              <w:numPr>
                <w:ilvl w:val="1"/>
                <w:numId w:val="9"/>
              </w:numPr>
              <w:tabs>
                <w:tab w:val="left" w:pos="708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rezultate în urma realizării lucrărilor de intervenţie?</w:t>
            </w:r>
          </w:p>
          <w:p w:rsidR="00DA4DB8" w:rsidRPr="00B63696" w:rsidRDefault="00DA4DB8" w:rsidP="009D7EB0">
            <w:pPr>
              <w:pStyle w:val="TableParagraph"/>
              <w:numPr>
                <w:ilvl w:val="0"/>
                <w:numId w:val="10"/>
              </w:numPr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Necesarul de utilităţi rezultate, inclusiv estimări privind depăşirea consumurilor iniţiale de utilităţi şi modul de asigurare a consumurilor suplimentare?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0"/>
              </w:numPr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Durata de realizare şi etapele principale corelate cu datele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prevăzute în graficul orientativ de realizare a investiţiei,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detaliat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pe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etape principale?</w:t>
            </w:r>
          </w:p>
          <w:p w:rsidR="004305FA" w:rsidRPr="00B63696" w:rsidRDefault="004305FA" w:rsidP="009D7EB0">
            <w:pPr>
              <w:pStyle w:val="TableParagraph"/>
              <w:numPr>
                <w:ilvl w:val="0"/>
                <w:numId w:val="10"/>
              </w:numPr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Costurile estimative ale investiţiei?</w:t>
            </w:r>
          </w:p>
          <w:p w:rsidR="004305FA" w:rsidRPr="00B63696" w:rsidRDefault="004305FA" w:rsidP="009D7EB0">
            <w:pPr>
              <w:pStyle w:val="TableParagraph"/>
              <w:numPr>
                <w:ilvl w:val="0"/>
                <w:numId w:val="10"/>
              </w:numPr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Sustenabilitatea realizării investiţiei?</w:t>
            </w:r>
          </w:p>
          <w:p w:rsidR="004305FA" w:rsidRPr="00B63696" w:rsidRDefault="004305FA" w:rsidP="009D7EB0">
            <w:pPr>
              <w:pStyle w:val="TableParagraph"/>
              <w:numPr>
                <w:ilvl w:val="0"/>
                <w:numId w:val="10"/>
              </w:numPr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Analiza financiară şi economică aferentă realizării lucrărilor de intervenţie?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B63696" w:rsidRDefault="00DA4DB8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B63696" w:rsidRDefault="00DA4DB8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B63696" w:rsidRDefault="00DA4DB8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B63696" w:rsidRDefault="00DA4DB8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A4DB8" w:rsidRPr="00B63696" w:rsidTr="00B63696">
        <w:trPr>
          <w:trHeight w:val="22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B63696" w:rsidRDefault="00DA4DB8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B63696" w:rsidRDefault="00836583" w:rsidP="009D7EB0">
            <w:pPr>
              <w:pStyle w:val="TableParagraph"/>
              <w:ind w:left="132" w:right="10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Sunt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prezentate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informații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privind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Scenariul/Opţiunea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tehnico-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economic(ă)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optim(ă),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recomandat(ă),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precizarilor</w:t>
            </w:r>
            <w:r w:rsidRPr="00B63696">
              <w:rPr>
                <w:rFonts w:ascii="Calibri" w:hAnsi="Calibri" w:cs="Calibri"/>
                <w:spacing w:val="6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din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capitolul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6,</w:t>
            </w:r>
            <w:r w:rsidRPr="00B63696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sectiunea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Piese</w:t>
            </w:r>
            <w:r w:rsidRPr="00B63696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scrise,</w:t>
            </w:r>
            <w:r w:rsidRPr="00B63696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din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5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la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HG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907/2016:</w:t>
            </w:r>
          </w:p>
          <w:p w:rsidR="00836583" w:rsidRPr="00B63696" w:rsidRDefault="00836583" w:rsidP="0021575D">
            <w:pPr>
              <w:pStyle w:val="TableParagraph"/>
              <w:numPr>
                <w:ilvl w:val="0"/>
                <w:numId w:val="11"/>
              </w:numPr>
              <w:ind w:right="10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Comparaţia scenariilor/opţiunilor propus(e), din punct de vedere tehnic, economic, financiar, al sustenabilităţii şi riscurilor?</w:t>
            </w:r>
          </w:p>
          <w:p w:rsidR="00836583" w:rsidRPr="00B63696" w:rsidRDefault="00836583" w:rsidP="0021575D">
            <w:pPr>
              <w:pStyle w:val="TableParagraph"/>
              <w:numPr>
                <w:ilvl w:val="0"/>
                <w:numId w:val="11"/>
              </w:numPr>
              <w:ind w:right="10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lastRenderedPageBreak/>
              <w:t>Selectarea şi justificarea scenariului/opţiunii optim(e), recomandat(e)?</w:t>
            </w:r>
          </w:p>
          <w:p w:rsidR="00836583" w:rsidRPr="00B63696" w:rsidRDefault="00836583" w:rsidP="0021575D">
            <w:pPr>
              <w:pStyle w:val="TableParagraph"/>
              <w:numPr>
                <w:ilvl w:val="0"/>
                <w:numId w:val="11"/>
              </w:numPr>
              <w:ind w:right="10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Principalii indicatori tehnico-economici aferenţi investiţiei?</w:t>
            </w:r>
          </w:p>
          <w:p w:rsidR="00836583" w:rsidRPr="00B63696" w:rsidRDefault="00836583" w:rsidP="0021575D">
            <w:pPr>
              <w:pStyle w:val="TableParagraph"/>
              <w:numPr>
                <w:ilvl w:val="0"/>
                <w:numId w:val="11"/>
              </w:numPr>
              <w:ind w:right="10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Prezentarea modului în care se asigură conformarea cu reglementările specifice funcţiunii preconizate din punctul de vedere al asigurării tuturor cerinţelor fundamentale aplicabile construcţiei, conform gradului de detaliere al propunerilor tehnice?</w:t>
            </w:r>
          </w:p>
          <w:p w:rsidR="00836583" w:rsidRPr="00B63696" w:rsidRDefault="00836583" w:rsidP="0021575D">
            <w:pPr>
              <w:pStyle w:val="TableParagraph"/>
              <w:numPr>
                <w:ilvl w:val="0"/>
                <w:numId w:val="11"/>
              </w:numPr>
              <w:ind w:right="10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Nominalizarea surselor de finanţare a investiţiei publice, ca urmare a analizei financiare şi economice: fonduri proprii, credite bancare, alocaţii de la bugetul de stat/bugetul local, credite externe garantate sau contractate de stat, fonduri externe nerambursabile, alte surse legal constituite?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B63696" w:rsidRDefault="00DA4DB8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B63696" w:rsidRDefault="00DA4DB8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B63696" w:rsidRDefault="00DA4DB8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B63696" w:rsidRDefault="00DA4DB8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A4DB8" w:rsidRPr="00B63696" w:rsidTr="009D7EB0">
        <w:trPr>
          <w:trHeight w:val="55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B63696" w:rsidRDefault="00DA4DB8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9D7EB0">
            <w:pPr>
              <w:pStyle w:val="TableParagraph"/>
              <w:ind w:left="132" w:right="134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 xml:space="preserve">Sunt prezentate informații privind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Urbanismul, acordurile şi avizele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 xml:space="preserve">conforme,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 xml:space="preserve">conform precizarilor din capitolul 7, sectiunea A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Piese scrise,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din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anexei 5 la</w:t>
            </w:r>
            <w:r w:rsidRPr="00B63696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HG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907/2016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: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2"/>
              </w:numPr>
              <w:tabs>
                <w:tab w:val="left" w:pos="424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Certificatul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urbanism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emis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în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vederea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obţinerii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autorizaţiei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 construire?</w:t>
            </w:r>
          </w:p>
          <w:p w:rsidR="00DA4DB8" w:rsidRPr="00B63696" w:rsidRDefault="00836583" w:rsidP="009D7EB0">
            <w:pPr>
              <w:pStyle w:val="TableParagraph"/>
              <w:numPr>
                <w:ilvl w:val="0"/>
                <w:numId w:val="12"/>
              </w:numPr>
              <w:tabs>
                <w:tab w:val="left" w:pos="424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Studiu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topografic,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vizat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către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Oficiul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 xml:space="preserve">Cadastru şi </w:t>
            </w:r>
            <w:r w:rsidRPr="00B63696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Publicitate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Imobiliară?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2"/>
              </w:numPr>
              <w:tabs>
                <w:tab w:val="left" w:pos="424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Extras de carte funciară, cu excepţia cazurilor speciale, expres prevăzute de lege?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2"/>
              </w:numPr>
              <w:tabs>
                <w:tab w:val="left" w:pos="424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Avize conforme privind asigurarea utilităţilor, în cazul suplimentării capacităţii existente?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2"/>
              </w:numPr>
              <w:tabs>
                <w:tab w:val="left" w:pos="424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Pentru proiectele care în conformitate cu etapa de evaluare iniţială efectuată de către autoritatea competentă pentru protecţia mediului vor face obiectul procedurii de evaluare a impactului asupra mediului: Actul administrativ al autorităţii competente pentru protecţia mediului, măsuri de diminuare a impactului, măsuri de compensare, modalitatea de integrare a prevederilor acordului de mediu în documentaţia tehnico- economică?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2"/>
              </w:numPr>
              <w:tabs>
                <w:tab w:val="left" w:pos="424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Pentru proiectele care în conformitate cu etapa de evaluare iniţială efectuată de către autoritatea competentă pentru protecţia mediului NU vor face obiectul procedurii de evaluare a impactului asupra mediului: clasarea notificării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2"/>
              </w:numPr>
              <w:tabs>
                <w:tab w:val="left" w:pos="424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Avize, acorduri şi studii specifice, după caz, care pot condiţiona soluţiile tehnice, precum: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3"/>
              </w:numPr>
              <w:tabs>
                <w:tab w:val="left" w:pos="424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 xml:space="preserve">studiu privind posibilitatea utilizării unor sisteme alternative de eficienţă ridicată pentru creşterea performanţei energetice întocmit conform Metodologiei de calcul al performantei energetice a cladirilor, aprobată </w:t>
            </w:r>
            <w:r w:rsidRPr="00B63696">
              <w:rPr>
                <w:rFonts w:ascii="Calibri" w:hAnsi="Calibri" w:cs="Calibri"/>
                <w:sz w:val="24"/>
                <w:szCs w:val="24"/>
              </w:rPr>
              <w:lastRenderedPageBreak/>
              <w:t>prin Ordinul ministrului transporturilor, constructiilor si turismului nr. 157/2007 cu modificările și completările ulterioare ?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3"/>
              </w:numPr>
              <w:tabs>
                <w:tab w:val="left" w:pos="424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studiu de trafic şi studiu de circulaţie, după caz?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3"/>
              </w:numPr>
              <w:tabs>
                <w:tab w:val="left" w:pos="424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raport de diagnostic arheologic, în cazul intervenţiilor în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3"/>
              </w:numPr>
              <w:tabs>
                <w:tab w:val="left" w:pos="424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situri arheologice?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3"/>
              </w:numPr>
              <w:tabs>
                <w:tab w:val="left" w:pos="424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studiu istoric, în cazul monumentelor istorice?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3"/>
              </w:numPr>
              <w:tabs>
                <w:tab w:val="left" w:pos="424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studii de specialitate necesare în funcţie de specificul investiţiei?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B63696" w:rsidRDefault="00DA4DB8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B63696" w:rsidRDefault="00DA4DB8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B63696" w:rsidRDefault="00DA4DB8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B63696" w:rsidRDefault="00DA4DB8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36583" w:rsidRPr="00B63696" w:rsidTr="009D7EB0">
        <w:trPr>
          <w:trHeight w:val="55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9D7EB0">
            <w:pPr>
              <w:pStyle w:val="TableParagraph"/>
              <w:ind w:left="107"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Devizul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General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este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elaborat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legislației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în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vigoare: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HG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907/2016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privind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etapele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elaborare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şi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conţinutul-cadru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al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documentaţiilor tehnico-economice aferente obiectivelor/proiectelor de</w:t>
            </w:r>
            <w:r w:rsidRPr="00B63696">
              <w:rPr>
                <w:rFonts w:ascii="Calibri" w:hAnsi="Calibri" w:cs="Calibri"/>
                <w:i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investiţii</w:t>
            </w:r>
            <w:r w:rsidRPr="00B63696">
              <w:rPr>
                <w:rFonts w:ascii="Calibri" w:hAnsi="Calibri" w:cs="Calibri"/>
                <w:i/>
                <w:spacing w:val="1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finanţate</w:t>
            </w:r>
            <w:r w:rsidRPr="00B63696">
              <w:rPr>
                <w:rFonts w:ascii="Calibri" w:hAnsi="Calibri" w:cs="Calibri"/>
                <w:i/>
                <w:spacing w:val="1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din</w:t>
            </w:r>
            <w:r w:rsidRPr="00B63696">
              <w:rPr>
                <w:rFonts w:ascii="Calibri" w:hAnsi="Calibri" w:cs="Calibri"/>
                <w:i/>
                <w:spacing w:val="1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fonduri</w:t>
            </w:r>
            <w:r w:rsidRPr="00B63696">
              <w:rPr>
                <w:rFonts w:ascii="Calibri" w:hAnsi="Calibri" w:cs="Calibri"/>
                <w:i/>
                <w:spacing w:val="1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publice,</w:t>
            </w:r>
            <w:r w:rsidRPr="00B63696">
              <w:rPr>
                <w:rFonts w:ascii="Calibri" w:hAnsi="Calibri" w:cs="Calibri"/>
                <w:i/>
                <w:spacing w:val="1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sectiunea</w:t>
            </w:r>
            <w:r w:rsidRPr="00B63696">
              <w:rPr>
                <w:rFonts w:ascii="Calibri" w:hAnsi="Calibri" w:cs="Calibri"/>
                <w:spacing w:val="1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</w:t>
            </w:r>
            <w:r w:rsidRPr="00B63696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5-a</w:t>
            </w:r>
            <w:r w:rsidRPr="00B63696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Devizul</w:t>
            </w:r>
            <w:r w:rsidRPr="00B63696">
              <w:rPr>
                <w:rFonts w:ascii="Calibri" w:hAnsi="Calibri" w:cs="Calibri"/>
                <w:i/>
                <w:spacing w:val="1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general</w:t>
            </w:r>
            <w:r w:rsidRPr="00B63696">
              <w:rPr>
                <w:rFonts w:ascii="Calibri" w:hAnsi="Calibri" w:cs="Calibri"/>
                <w:i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 xml:space="preserve">si devizul pe obiect,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inclusiv conform Metodologiei prezentate in Anexa 6</w:t>
            </w:r>
            <w:r w:rsidRPr="00B63696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la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HG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907/2016: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9"/>
              </w:numPr>
              <w:tabs>
                <w:tab w:val="left" w:pos="424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respecta</w:t>
            </w:r>
            <w:r w:rsidRPr="00B63696">
              <w:rPr>
                <w:rFonts w:ascii="Calibri" w:hAnsi="Calibri" w:cs="Calibri"/>
                <w:spacing w:val="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modelul</w:t>
            </w:r>
            <w:r w:rsidRPr="00B63696">
              <w:rPr>
                <w:rFonts w:ascii="Calibri" w:hAnsi="Calibri" w:cs="Calibri"/>
                <w:spacing w:val="6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cadru</w:t>
            </w:r>
            <w:r w:rsidRPr="00B63696">
              <w:rPr>
                <w:rFonts w:ascii="Calibri" w:hAnsi="Calibri" w:cs="Calibri"/>
                <w:spacing w:val="6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prezentat</w:t>
            </w:r>
            <w:r w:rsidRPr="00B63696">
              <w:rPr>
                <w:rFonts w:ascii="Calibri" w:hAnsi="Calibri" w:cs="Calibri"/>
                <w:spacing w:val="6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în</w:t>
            </w:r>
            <w:r w:rsidRPr="00B63696">
              <w:rPr>
                <w:rFonts w:ascii="Calibri" w:hAnsi="Calibri" w:cs="Calibri"/>
                <w:spacing w:val="6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anexa</w:t>
            </w:r>
            <w:r w:rsidRPr="00B63696">
              <w:rPr>
                <w:rFonts w:ascii="Calibri" w:hAnsi="Calibri" w:cs="Calibri"/>
                <w:spacing w:val="6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7</w:t>
            </w:r>
            <w:r w:rsidRPr="00B63696">
              <w:rPr>
                <w:rFonts w:ascii="Calibri" w:hAnsi="Calibri" w:cs="Calibri"/>
                <w:spacing w:val="6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la</w:t>
            </w:r>
            <w:r w:rsidRPr="00B63696">
              <w:rPr>
                <w:rFonts w:ascii="Calibri" w:hAnsi="Calibri" w:cs="Calibri"/>
                <w:spacing w:val="6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HG</w:t>
            </w:r>
          </w:p>
          <w:p w:rsidR="00EF7F20" w:rsidRPr="00B63696" w:rsidRDefault="00836583" w:rsidP="009D7EB0">
            <w:pPr>
              <w:pStyle w:val="TableParagraph"/>
              <w:ind w:left="468" w:right="134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907/2016</w:t>
            </w:r>
            <w:r w:rsidR="00EF7F20" w:rsidRPr="00B63696">
              <w:rPr>
                <w:rFonts w:ascii="Calibri" w:hAnsi="Calibri" w:cs="Calibri"/>
                <w:sz w:val="24"/>
                <w:szCs w:val="24"/>
              </w:rPr>
              <w:t>?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9"/>
              </w:numPr>
              <w:tabs>
                <w:tab w:val="left" w:pos="424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conține</w:t>
            </w:r>
            <w:r w:rsidRPr="00B63696">
              <w:rPr>
                <w:rFonts w:ascii="Calibri" w:hAnsi="Calibri" w:cs="Calibri"/>
                <w:spacing w:val="29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costuri</w:t>
            </w:r>
            <w:r w:rsidRPr="00B63696">
              <w:rPr>
                <w:rFonts w:ascii="Calibri" w:hAnsi="Calibri" w:cs="Calibri"/>
                <w:spacing w:val="3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aferente</w:t>
            </w:r>
            <w:r w:rsidRPr="00B63696">
              <w:rPr>
                <w:rFonts w:ascii="Calibri" w:hAnsi="Calibri" w:cs="Calibri"/>
                <w:spacing w:val="3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tuturor</w:t>
            </w:r>
            <w:r w:rsidRPr="00B63696">
              <w:rPr>
                <w:rFonts w:ascii="Calibri" w:hAnsi="Calibri" w:cs="Calibri"/>
                <w:spacing w:val="3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intervențiilor</w:t>
            </w:r>
            <w:r w:rsidRPr="00B63696">
              <w:rPr>
                <w:rFonts w:ascii="Calibri" w:hAnsi="Calibri" w:cs="Calibri"/>
                <w:spacing w:val="30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cuprinse</w:t>
            </w:r>
            <w:r w:rsidR="00EF7F20" w:rsidRPr="00B63696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pacing w:val="-57"/>
                <w:sz w:val="24"/>
                <w:szCs w:val="24"/>
              </w:rPr>
              <w:t xml:space="preserve"> </w:t>
            </w:r>
            <w:r w:rsidR="00EF7F20" w:rsidRPr="00B63696">
              <w:rPr>
                <w:rFonts w:ascii="Calibri" w:hAnsi="Calibri" w:cs="Calibri"/>
                <w:spacing w:val="-57"/>
                <w:sz w:val="24"/>
                <w:szCs w:val="24"/>
              </w:rPr>
              <w:t xml:space="preserve"> 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în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DALI?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36583" w:rsidRPr="00B63696" w:rsidTr="009D7EB0">
        <w:trPr>
          <w:trHeight w:val="55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9D7EB0">
            <w:pPr>
              <w:pStyle w:val="TableParagraph"/>
              <w:ind w:left="107" w:right="134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Devizele</w:t>
            </w:r>
            <w:r w:rsidRPr="00B63696">
              <w:rPr>
                <w:rFonts w:ascii="Calibri" w:hAnsi="Calibri" w:cs="Calibri"/>
                <w:b/>
                <w:spacing w:val="9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pe</w:t>
            </w:r>
            <w:r w:rsidRPr="00B63696">
              <w:rPr>
                <w:rFonts w:ascii="Calibri" w:hAnsi="Calibri" w:cs="Calibri"/>
                <w:b/>
                <w:spacing w:val="6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Obiect</w:t>
            </w:r>
            <w:r w:rsidRPr="00B63696">
              <w:rPr>
                <w:rFonts w:ascii="Calibri" w:hAnsi="Calibri" w:cs="Calibri"/>
                <w:b/>
                <w:spacing w:val="7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sunt</w:t>
            </w:r>
            <w:r w:rsidRPr="00B63696">
              <w:rPr>
                <w:rFonts w:ascii="Calibri" w:hAnsi="Calibri" w:cs="Calibri"/>
                <w:spacing w:val="6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întocmite</w:t>
            </w:r>
            <w:r w:rsidRPr="00B63696">
              <w:rPr>
                <w:rFonts w:ascii="Calibri" w:hAnsi="Calibri" w:cs="Calibri"/>
                <w:spacing w:val="6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pe</w:t>
            </w:r>
            <w:r w:rsidRPr="00B63696">
              <w:rPr>
                <w:rFonts w:ascii="Calibri" w:hAnsi="Calibri" w:cs="Calibri"/>
                <w:spacing w:val="6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modelul</w:t>
            </w:r>
            <w:r w:rsidRPr="00B63696">
              <w:rPr>
                <w:rFonts w:ascii="Calibri" w:hAnsi="Calibri" w:cs="Calibri"/>
                <w:spacing w:val="6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din</w:t>
            </w:r>
            <w:r w:rsidRPr="00B63696">
              <w:rPr>
                <w:rFonts w:ascii="Calibri" w:hAnsi="Calibri" w:cs="Calibri"/>
                <w:spacing w:val="6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anexa</w:t>
            </w:r>
            <w:r w:rsidRPr="00B63696">
              <w:rPr>
                <w:rFonts w:ascii="Calibri" w:hAnsi="Calibri" w:cs="Calibri"/>
                <w:spacing w:val="6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8</w:t>
            </w:r>
            <w:r w:rsidRPr="00B63696">
              <w:rPr>
                <w:rFonts w:ascii="Calibri" w:hAnsi="Calibri" w:cs="Calibri"/>
                <w:spacing w:val="6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la</w:t>
            </w:r>
            <w:r w:rsidRPr="00B63696">
              <w:rPr>
                <w:rFonts w:ascii="Calibri" w:hAnsi="Calibri" w:cs="Calibri"/>
                <w:spacing w:val="69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HG</w:t>
            </w:r>
          </w:p>
          <w:p w:rsidR="00836583" w:rsidRPr="00B63696" w:rsidRDefault="00836583" w:rsidP="009D7EB0">
            <w:pPr>
              <w:pStyle w:val="TableParagraph"/>
              <w:ind w:left="107" w:right="134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907/2016?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36583" w:rsidRPr="00B63696" w:rsidTr="009D7EB0">
        <w:trPr>
          <w:trHeight w:val="55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9D7EB0">
            <w:pPr>
              <w:pStyle w:val="TableParagraph"/>
              <w:ind w:left="107"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Există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piesele desenate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,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prezentate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la scara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relevanta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 raport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cu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caracteristicile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obiectivului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investitii,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toate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obiectele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investiți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si pentru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toate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specialitățile?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36583" w:rsidRPr="00B63696" w:rsidTr="009D7EB0">
        <w:trPr>
          <w:trHeight w:val="55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9D7EB0">
            <w:pPr>
              <w:pStyle w:val="TableParagraph"/>
              <w:ind w:left="107"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Există planşe referitoare la constructia existentă: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9"/>
              </w:numPr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plan de amplasare în zonă?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9"/>
              </w:numPr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plan de situaţie?</w:t>
            </w:r>
          </w:p>
          <w:p w:rsidR="00836583" w:rsidRPr="00B63696" w:rsidRDefault="00EF7F20" w:rsidP="009D7EB0">
            <w:pPr>
              <w:pStyle w:val="TableParagraph"/>
              <w:numPr>
                <w:ilvl w:val="0"/>
                <w:numId w:val="19"/>
              </w:numPr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r</w:t>
            </w:r>
            <w:r w:rsidR="00836583" w:rsidRPr="00B63696">
              <w:rPr>
                <w:rFonts w:ascii="Calibri" w:hAnsi="Calibri" w:cs="Calibri"/>
                <w:sz w:val="24"/>
                <w:szCs w:val="24"/>
              </w:rPr>
              <w:t>eleveu de arhitectură şi, după caz, structura şi instalaţii - planuri, secţiuni, faţade, cotate?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9"/>
              </w:numPr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planşe specifice de analiză şi sinteză, în cazul intervenţiilor pe monumente istorice şi în zonele de protecţie aferente?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36583" w:rsidRPr="00B63696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9D7EB0">
            <w:pPr>
              <w:pStyle w:val="TableParagraph"/>
              <w:ind w:left="107"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Există planşe referitoare la scenariul/opţiunea tehnico-economic(ă) optim(ă), recomandat(ă):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9"/>
              </w:numPr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plan de amplasare în zonă?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9"/>
              </w:numPr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plan de situaţie?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9"/>
              </w:numPr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planuri generale, faţade şi secţiuni caracteristice de arhitectură, cotate, scheme de principiu pentru rezistenţă şi instalaţii, volumetrii, scheme funcţionale, izometrice sau planuri specifice, după caz?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9"/>
              </w:numPr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planuri</w:t>
            </w:r>
            <w:r w:rsidRPr="00B63696">
              <w:rPr>
                <w:rFonts w:ascii="Calibri" w:hAnsi="Calibri" w:cs="Calibri"/>
                <w:sz w:val="24"/>
                <w:szCs w:val="24"/>
              </w:rPr>
              <w:tab/>
              <w:t>generale,</w:t>
            </w:r>
            <w:r w:rsidRPr="00B63696">
              <w:rPr>
                <w:rFonts w:ascii="Calibri" w:hAnsi="Calibri" w:cs="Calibri"/>
                <w:sz w:val="24"/>
                <w:szCs w:val="24"/>
              </w:rPr>
              <w:tab/>
              <w:t>profile</w:t>
            </w:r>
            <w:r w:rsidRPr="00B63696">
              <w:rPr>
                <w:rFonts w:ascii="Calibri" w:hAnsi="Calibri" w:cs="Calibri"/>
                <w:sz w:val="24"/>
                <w:szCs w:val="24"/>
              </w:rPr>
              <w:tab/>
              <w:t>longitudinale</w:t>
            </w:r>
            <w:r w:rsidRPr="00B63696">
              <w:rPr>
                <w:rFonts w:ascii="Calibri" w:hAnsi="Calibri" w:cs="Calibri"/>
                <w:sz w:val="24"/>
                <w:szCs w:val="24"/>
              </w:rPr>
              <w:tab/>
              <w:t>şi transversale</w:t>
            </w:r>
          </w:p>
          <w:p w:rsidR="00836583" w:rsidRPr="00B63696" w:rsidRDefault="00836583" w:rsidP="009D7EB0">
            <w:pPr>
              <w:pStyle w:val="TableParagraph"/>
              <w:ind w:left="107"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lastRenderedPageBreak/>
              <w:t>caracteristice, cotate, planuri specifice, după caz?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36583" w:rsidRPr="00B63696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9D7EB0">
            <w:pPr>
              <w:pStyle w:val="TableParagraph"/>
              <w:ind w:left="107"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Fiecare</w:t>
            </w:r>
            <w:r w:rsidRPr="00B63696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planşă</w:t>
            </w:r>
            <w:r w:rsidRPr="00B63696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din</w:t>
            </w:r>
            <w:r w:rsidRPr="00B63696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B63696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pieselor</w:t>
            </w:r>
            <w:r w:rsidRPr="00B63696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desenate</w:t>
            </w:r>
            <w:r w:rsidRPr="00B63696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este</w:t>
            </w:r>
            <w:r w:rsidRPr="00B63696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numerotata/codificata</w:t>
            </w:r>
            <w:r w:rsidRPr="00B63696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si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prezintă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un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cartuş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care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contine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informatiile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solicitate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prevederilor legale?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36583" w:rsidRPr="00B63696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9D7EB0">
            <w:pPr>
              <w:pStyle w:val="TableParagraph"/>
              <w:ind w:left="107"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În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cazul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în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care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plansele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au fost anexate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la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cererea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60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finantare în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format</w:t>
            </w:r>
            <w:r w:rsidRPr="00B63696">
              <w:rPr>
                <w:rFonts w:ascii="Calibri" w:hAnsi="Calibri" w:cs="Calibri"/>
                <w:spacing w:val="3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scanat,</w:t>
            </w:r>
            <w:r w:rsidRPr="00B63696">
              <w:rPr>
                <w:rFonts w:ascii="Calibri" w:hAnsi="Calibri" w:cs="Calibri"/>
                <w:spacing w:val="3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dupa</w:t>
            </w:r>
            <w:r w:rsidRPr="00B63696">
              <w:rPr>
                <w:rFonts w:ascii="Calibri" w:hAnsi="Calibri" w:cs="Calibri"/>
                <w:spacing w:val="3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ce</w:t>
            </w:r>
            <w:r w:rsidRPr="00B63696">
              <w:rPr>
                <w:rFonts w:ascii="Calibri" w:hAnsi="Calibri" w:cs="Calibri"/>
                <w:spacing w:val="3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au</w:t>
            </w:r>
            <w:r w:rsidRPr="00B63696">
              <w:rPr>
                <w:rFonts w:ascii="Calibri" w:hAnsi="Calibri" w:cs="Calibri"/>
                <w:spacing w:val="3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fost</w:t>
            </w:r>
            <w:r w:rsidRPr="00B63696">
              <w:rPr>
                <w:rFonts w:ascii="Calibri" w:hAnsi="Calibri" w:cs="Calibri"/>
                <w:spacing w:val="3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semnate</w:t>
            </w:r>
            <w:r w:rsidRPr="00B63696">
              <w:rPr>
                <w:rFonts w:ascii="Calibri" w:hAnsi="Calibri" w:cs="Calibri"/>
                <w:spacing w:val="3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și</w:t>
            </w:r>
            <w:r w:rsidRPr="00B63696">
              <w:rPr>
                <w:rFonts w:ascii="Calibri" w:hAnsi="Calibri" w:cs="Calibri"/>
                <w:spacing w:val="3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ștampilate</w:t>
            </w:r>
            <w:r w:rsidRPr="00B63696">
              <w:rPr>
                <w:rFonts w:ascii="Calibri" w:hAnsi="Calibri" w:cs="Calibri"/>
                <w:spacing w:val="3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3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elaboratori:</w:t>
            </w:r>
            <w:r w:rsidRPr="00B63696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este prezentă semnatura si stampila tuturor persoanelor nominalizate in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cartus,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în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conformitate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cu</w:t>
            </w:r>
            <w:r w:rsidRPr="00B63696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prevederile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legale,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inclusiv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de: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right="134" w:hanging="361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proiectantul</w:t>
            </w:r>
            <w:r w:rsidRPr="00B63696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general</w:t>
            </w:r>
            <w:r w:rsidRPr="00B63696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/</w:t>
            </w:r>
            <w:r w:rsidRPr="00B63696">
              <w:rPr>
                <w:rFonts w:ascii="Calibri" w:hAnsi="Calibri" w:cs="Calibri"/>
                <w:spacing w:val="5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şeful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proiect</w:t>
            </w:r>
            <w:r w:rsidRPr="00B63696">
              <w:rPr>
                <w:rFonts w:ascii="Calibri" w:hAnsi="Calibri" w:cs="Calibri"/>
                <w:spacing w:val="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?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right="134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arhitect</w:t>
            </w:r>
            <w:r w:rsidRPr="00B63696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cu</w:t>
            </w:r>
            <w:r w:rsidRPr="00B63696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drept</w:t>
            </w:r>
            <w:r w:rsidRPr="00B63696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semnatura,</w:t>
            </w:r>
            <w:r w:rsidRPr="00B63696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cu</w:t>
            </w:r>
            <w:r w:rsidRPr="00B63696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ștampila</w:t>
            </w:r>
            <w:r w:rsidRPr="00B63696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cu</w:t>
            </w:r>
            <w:r w:rsidRPr="00B63696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numar</w:t>
            </w:r>
            <w:r w:rsidRPr="00B63696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inregistrare</w:t>
            </w:r>
            <w:r w:rsidRPr="00B63696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tabloul</w:t>
            </w:r>
            <w:r w:rsidRPr="00B63696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national</w:t>
            </w:r>
            <w:r w:rsidRPr="00B63696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TNA,</w:t>
            </w:r>
            <w:r w:rsidRPr="00B63696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reglementări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OAR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?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right="134" w:hanging="361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proiectantii</w:t>
            </w:r>
            <w:r w:rsidRPr="00B63696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-9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specialitate?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right="134" w:hanging="361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expertul</w:t>
            </w:r>
            <w:r w:rsidRPr="00B63696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tehnic,</w:t>
            </w:r>
            <w:r w:rsidRPr="00B63696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unde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este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cazul?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right="134" w:hanging="361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 xml:space="preserve">Șeful de proiect complex, expert/specialist, in 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>cazul</w:t>
            </w:r>
            <w:r w:rsidRPr="00B63696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     m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onumentelor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istorice?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AD7ACF" w:rsidRPr="00B63696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9D7EB0">
            <w:pPr>
              <w:pStyle w:val="TableParagraph"/>
              <w:ind w:left="107"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Sunt</w:t>
            </w:r>
            <w:r w:rsidRPr="00B63696">
              <w:rPr>
                <w:rFonts w:ascii="Calibri" w:hAnsi="Calibri" w:cs="Calibri"/>
                <w:spacing w:val="4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obținute</w:t>
            </w:r>
            <w:r w:rsidRPr="00B63696">
              <w:rPr>
                <w:rFonts w:ascii="Calibri" w:hAnsi="Calibri" w:cs="Calibri"/>
                <w:spacing w:val="40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avizele</w:t>
            </w:r>
            <w:r w:rsidRPr="00B63696">
              <w:rPr>
                <w:rFonts w:ascii="Calibri" w:hAnsi="Calibri" w:cs="Calibri"/>
                <w:spacing w:val="4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B63696">
              <w:rPr>
                <w:rFonts w:ascii="Calibri" w:hAnsi="Calibri" w:cs="Calibri"/>
                <w:spacing w:val="40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devierile</w:t>
            </w:r>
            <w:r w:rsidRPr="00B63696">
              <w:rPr>
                <w:rFonts w:ascii="Calibri" w:hAnsi="Calibri" w:cs="Calibri"/>
                <w:spacing w:val="4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40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rețele</w:t>
            </w:r>
            <w:r w:rsidRPr="00B63696">
              <w:rPr>
                <w:rFonts w:ascii="Calibri" w:hAnsi="Calibri" w:cs="Calibri"/>
                <w:spacing w:val="40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necesare</w:t>
            </w:r>
            <w:r w:rsidRPr="00B63696">
              <w:rPr>
                <w:rFonts w:ascii="Calibri" w:hAnsi="Calibri" w:cs="Calibri"/>
                <w:spacing w:val="40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4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la</w:t>
            </w:r>
            <w:r w:rsidRPr="00B63696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proprietarii/operatorii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lor,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dacă este cazul?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AD7ACF" w:rsidRPr="00B63696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9D7EB0">
            <w:pPr>
              <w:pStyle w:val="TableParagraph"/>
              <w:ind w:left="107"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Exista semnătura si stampila (sau varianta electronica a acestora conform prevederi legale) a expertului tehnic atestat MLPAT care a realizat  expertiza pe documentele (scrise si desenate) ale specialității de rezistenta? Acestea pot fi asimilate cu planșele cu soluția existenta  si soluția  propusa, daca exista, parte a expertizei tehnice. Cerință  formulata in conformitate cu prevederile HG742 din 2018.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AD7ACF" w:rsidRPr="00B63696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9D7EB0">
            <w:pPr>
              <w:pStyle w:val="TableParagraph"/>
              <w:ind w:left="107"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Exista semnătura si stampila (sau varianta electronica a acestora conform prevederi legale) a verificatorilor de proiecte atestați MLPAT pe documentele (scrise si desenate) ale DALI si referatele de verificare?  Cerință formulata in conformitate cu prevederile HG742 din 2018.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AD7ACF" w:rsidRPr="00B63696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9D7EB0">
            <w:pPr>
              <w:pStyle w:val="TableParagraph"/>
              <w:ind w:left="132"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 xml:space="preserve">Există o descriere a lucrarilor de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 xml:space="preserve">organizare de şantier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(descriere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sumară, demolări, devieri de rețele, căi de acces provizorii, alimentare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cu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apă,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energie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electrică,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termică,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telecomunicații,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etc)?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B8332B" w:rsidRPr="00B63696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32B" w:rsidRPr="00B63696" w:rsidRDefault="00B8332B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32B" w:rsidRPr="00B63696" w:rsidRDefault="00B8332B" w:rsidP="005B75BC">
            <w:pPr>
              <w:suppressAutoHyphens/>
              <w:ind w:left="132" w:right="134"/>
              <w:jc w:val="both"/>
              <w:rPr>
                <w:rFonts w:ascii="Calibri" w:eastAsia="Calibri" w:hAnsi="Calibri" w:cs="Calibri"/>
                <w:color w:val="000000"/>
              </w:rPr>
            </w:pPr>
            <w:r w:rsidRPr="00B63696">
              <w:rPr>
                <w:rFonts w:ascii="Calibri" w:eastAsia="Calibri" w:hAnsi="Calibri" w:cs="Calibri"/>
                <w:color w:val="000000"/>
              </w:rPr>
              <w:t>Este inclus un raport/documentație privind imunizarea la schimbările climatice, elaborat în conformitate cu cerințele din Comunicarea Comisiei Europene privind Orientările tehnice referitoare la imunizarea infrastructurii la schimbările climatice în perioada 2021-2027 publicate la 16 septembrie 2021 (2021/C 373/01):</w:t>
            </w:r>
          </w:p>
          <w:p w:rsidR="00B8332B" w:rsidRPr="00B63696" w:rsidRDefault="00B8332B" w:rsidP="005B75BC">
            <w:pPr>
              <w:suppressAutoHyphens/>
              <w:ind w:left="132" w:right="134"/>
              <w:jc w:val="both"/>
              <w:rPr>
                <w:rFonts w:ascii="Calibri" w:eastAsia="Calibri" w:hAnsi="Calibri" w:cs="Calibri"/>
                <w:color w:val="000000"/>
              </w:rPr>
            </w:pPr>
            <w:r w:rsidRPr="00B63696">
              <w:rPr>
                <w:rFonts w:ascii="Calibri" w:eastAsia="Calibri" w:hAnsi="Calibri" w:cs="Calibri"/>
                <w:b/>
                <w:color w:val="000000"/>
              </w:rPr>
              <w:lastRenderedPageBreak/>
              <w:t>pentru etapa: I. Atenuarea (neutralitatea climatica);</w:t>
            </w:r>
            <w:r w:rsidR="00EF7F20" w:rsidRPr="00B63696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Pr="00B63696">
              <w:rPr>
                <w:rFonts w:ascii="Calibri" w:eastAsia="Calibri" w:hAnsi="Calibri" w:cs="Calibri"/>
                <w:color w:val="000000"/>
              </w:rPr>
              <w:t xml:space="preserve">(a)  </w:t>
            </w:r>
            <w:r w:rsidRPr="00B63696">
              <w:rPr>
                <w:rFonts w:ascii="Calibri" w:eastAsia="Calibri" w:hAnsi="Calibri" w:cs="Calibri"/>
                <w:b/>
                <w:color w:val="000000"/>
              </w:rPr>
              <w:t>Faza 1. Examinare/Încadrarea</w:t>
            </w:r>
            <w:r w:rsidRPr="00B63696">
              <w:rPr>
                <w:rFonts w:ascii="Calibri" w:eastAsia="Calibri" w:hAnsi="Calibri" w:cs="Calibri"/>
                <w:color w:val="000000"/>
              </w:rPr>
              <w:t>, sunt prezentate:</w:t>
            </w:r>
          </w:p>
          <w:p w:rsidR="00B8332B" w:rsidRPr="00B63696" w:rsidRDefault="00B8332B" w:rsidP="005B75BC">
            <w:pPr>
              <w:pStyle w:val="TableParagraph"/>
              <w:ind w:left="132" w:right="134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Se prezintă evaluarea impactului proiectului asupra emisiilor de GES. Dacă p</w:t>
            </w:r>
            <w:r w:rsidRPr="00B63696">
              <w:rPr>
                <w:rFonts w:ascii="Calibri" w:hAnsi="Calibri" w:cs="Calibri"/>
                <w:b/>
                <w:sz w:val="24"/>
                <w:szCs w:val="24"/>
                <w:u w:val="single"/>
              </w:rPr>
              <w:t xml:space="preserve">roiectul nu necesită o evaluare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a amprentei de carbon, este  prezinta analiza aferentă în mod succint într-o declarație privind examinarea neutralității climatice.</w:t>
            </w:r>
          </w:p>
          <w:p w:rsidR="00502151" w:rsidRPr="00B63696" w:rsidRDefault="00502151" w:rsidP="005B75BC">
            <w:pPr>
              <w:pStyle w:val="TableParagraph"/>
              <w:ind w:left="132" w:right="134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B8332B" w:rsidRPr="00B63696" w:rsidRDefault="00B8332B" w:rsidP="005B75BC">
            <w:pPr>
              <w:suppressAutoHyphens/>
              <w:ind w:left="132" w:right="134"/>
              <w:jc w:val="both"/>
              <w:rPr>
                <w:rFonts w:ascii="Calibri" w:eastAsia="Calibri" w:hAnsi="Calibri" w:cs="Calibri"/>
                <w:color w:val="000000"/>
              </w:rPr>
            </w:pPr>
            <w:r w:rsidRPr="00B63696">
              <w:rPr>
                <w:rFonts w:ascii="Calibri" w:eastAsia="Calibri" w:hAnsi="Calibri" w:cs="Calibri"/>
                <w:b/>
                <w:color w:val="000000"/>
              </w:rPr>
              <w:t>pentru etapa I. Atenuarea (neutralitatea climatica)</w:t>
            </w:r>
            <w:r w:rsidRPr="00B63696">
              <w:rPr>
                <w:rFonts w:ascii="Calibri" w:eastAsia="Calibri" w:hAnsi="Calibri" w:cs="Calibri"/>
                <w:color w:val="000000"/>
              </w:rPr>
              <w:t xml:space="preserve"> ; (b) </w:t>
            </w:r>
            <w:r w:rsidRPr="00B63696">
              <w:rPr>
                <w:rFonts w:ascii="Calibri" w:eastAsia="Calibri" w:hAnsi="Calibri" w:cs="Calibri"/>
                <w:b/>
                <w:color w:val="000000"/>
              </w:rPr>
              <w:t>Faza 2. Analiza detaliată</w:t>
            </w:r>
            <w:r w:rsidRPr="00B63696">
              <w:rPr>
                <w:rFonts w:ascii="Calibri" w:eastAsia="Calibri" w:hAnsi="Calibri" w:cs="Calibri"/>
                <w:color w:val="000000"/>
              </w:rPr>
              <w:t xml:space="preserve"> (Pentru  proiectele care  necesită o evaluare a amprentei de carbon),  </w:t>
            </w:r>
            <w:r w:rsidRPr="00B63696">
              <w:rPr>
                <w:rFonts w:ascii="Calibri" w:eastAsia="Calibri" w:hAnsi="Calibri" w:cs="Calibri"/>
                <w:b/>
                <w:color w:val="000000"/>
              </w:rPr>
              <w:t>sunt prezentate:</w:t>
            </w:r>
          </w:p>
          <w:p w:rsidR="00B8332B" w:rsidRPr="00B63696" w:rsidRDefault="00B8332B" w:rsidP="005B75BC">
            <w:pPr>
              <w:pStyle w:val="Default"/>
              <w:ind w:left="132"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Pentru  proiectele care  necesită o evaluare a amprentei de carbon, sunt descrise:</w:t>
            </w:r>
          </w:p>
          <w:p w:rsidR="00B8332B" w:rsidRPr="00B63696" w:rsidRDefault="00B8332B" w:rsidP="005B75BC">
            <w:pPr>
              <w:pStyle w:val="Default"/>
              <w:numPr>
                <w:ilvl w:val="0"/>
                <w:numId w:val="1"/>
              </w:numPr>
              <w:ind w:left="132" w:right="134" w:firstLine="0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Integrarea principiilor de eficienta energetica si de reducere a emisiilor in conceperea si proiectarea investiției.</w:t>
            </w:r>
          </w:p>
          <w:p w:rsidR="00B8332B" w:rsidRPr="00B63696" w:rsidRDefault="00B8332B" w:rsidP="005B75BC">
            <w:pPr>
              <w:pStyle w:val="Default"/>
              <w:numPr>
                <w:ilvl w:val="0"/>
                <w:numId w:val="1"/>
              </w:numPr>
              <w:ind w:left="132" w:right="134" w:firstLine="0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Calcularea emisiilor GES generate de proiect si compararea cu limitele de încadrare (screening) absolute (total emisii) si relative (diferența dintre situația cu proiect si situația fără proiect/scenariul de referința).</w:t>
            </w:r>
          </w:p>
          <w:p w:rsidR="00B8332B" w:rsidRPr="00B63696" w:rsidRDefault="00B8332B" w:rsidP="005B75BC">
            <w:pPr>
              <w:pStyle w:val="Default"/>
              <w:numPr>
                <w:ilvl w:val="0"/>
                <w:numId w:val="1"/>
              </w:numPr>
              <w:ind w:left="132" w:right="134" w:firstLine="0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b/>
                <w:lang w:val="ro-RO"/>
              </w:rPr>
              <w:t>Calcularea valorii monetare a emisiilor pe baza valorilor CO2 aplicabile</w:t>
            </w:r>
          </w:p>
          <w:p w:rsidR="00EF7F20" w:rsidRPr="00B63696" w:rsidRDefault="00EF7F20" w:rsidP="005B75BC">
            <w:pPr>
              <w:pStyle w:val="Default"/>
              <w:ind w:left="132" w:right="134"/>
              <w:jc w:val="both"/>
              <w:rPr>
                <w:rFonts w:ascii="Calibri" w:hAnsi="Calibri" w:cs="Calibri"/>
                <w:lang w:val="ro-RO"/>
              </w:rPr>
            </w:pPr>
          </w:p>
          <w:p w:rsidR="00EF7F20" w:rsidRPr="00B63696" w:rsidRDefault="00EF7F20" w:rsidP="005B75BC">
            <w:pPr>
              <w:suppressAutoHyphens/>
              <w:ind w:left="132" w:right="134"/>
              <w:jc w:val="both"/>
              <w:rPr>
                <w:rFonts w:ascii="Calibri" w:eastAsia="Calibri" w:hAnsi="Calibri" w:cs="Calibri"/>
                <w:b/>
                <w:color w:val="000000"/>
              </w:rPr>
            </w:pPr>
            <w:r w:rsidRPr="00B63696">
              <w:rPr>
                <w:rFonts w:ascii="Calibri" w:eastAsia="Calibri" w:hAnsi="Calibri" w:cs="Calibri"/>
                <w:b/>
                <w:color w:val="000000"/>
              </w:rPr>
              <w:t>pentru etapa: II. Adaptarea (reziliența la schimbările climatice); (a)</w:t>
            </w:r>
            <w:r w:rsidRPr="00B63696">
              <w:rPr>
                <w:rFonts w:ascii="Calibri" w:eastAsia="Calibri" w:hAnsi="Calibri" w:cs="Calibri"/>
                <w:b/>
                <w:color w:val="000000"/>
              </w:rPr>
              <w:tab/>
              <w:t>Faza 1. Examinare/Încadrarea, sunt prezentate:</w:t>
            </w:r>
          </w:p>
          <w:p w:rsidR="00EF7F20" w:rsidRPr="00B63696" w:rsidRDefault="00EF7F20" w:rsidP="005B75BC">
            <w:pPr>
              <w:numPr>
                <w:ilvl w:val="0"/>
                <w:numId w:val="21"/>
              </w:numPr>
              <w:suppressAutoHyphens/>
              <w:ind w:left="132" w:right="134" w:firstLine="0"/>
              <w:jc w:val="both"/>
              <w:rPr>
                <w:rFonts w:ascii="Calibri" w:eastAsia="Calibri" w:hAnsi="Calibri" w:cs="Calibri"/>
                <w:i/>
                <w:color w:val="000000"/>
              </w:rPr>
            </w:pPr>
            <w:r w:rsidRPr="00B63696">
              <w:rPr>
                <w:rFonts w:ascii="Calibri" w:eastAsia="Calibri" w:hAnsi="Calibri" w:cs="Calibri"/>
                <w:i/>
                <w:color w:val="000000"/>
              </w:rPr>
              <w:t>Analiza de senzitivitate ( identificarea riscurilor climatice care sunt relevante pentru tipul respectiv de proiect, indiferent de localizarea acestuia)</w:t>
            </w:r>
          </w:p>
          <w:p w:rsidR="00EF7F20" w:rsidRPr="00B63696" w:rsidRDefault="00EF7F20" w:rsidP="005B75BC">
            <w:pPr>
              <w:numPr>
                <w:ilvl w:val="0"/>
                <w:numId w:val="21"/>
              </w:numPr>
              <w:suppressAutoHyphens/>
              <w:ind w:left="132" w:right="134" w:firstLine="0"/>
              <w:jc w:val="both"/>
              <w:rPr>
                <w:rFonts w:ascii="Calibri" w:eastAsia="Calibri" w:hAnsi="Calibri" w:cs="Calibri"/>
                <w:i/>
                <w:color w:val="000000"/>
              </w:rPr>
            </w:pPr>
            <w:r w:rsidRPr="00B63696">
              <w:rPr>
                <w:rFonts w:ascii="Calibri" w:eastAsia="Calibri" w:hAnsi="Calibri" w:cs="Calibri"/>
                <w:i/>
                <w:color w:val="000000"/>
              </w:rPr>
              <w:t>Evaluarea expunerii la riscuri (identificarea riscurilor care sunt relevante pentru locația proiectului)</w:t>
            </w:r>
          </w:p>
          <w:p w:rsidR="00EF7F20" w:rsidRPr="00B63696" w:rsidRDefault="00EF7F20" w:rsidP="005B75BC">
            <w:pPr>
              <w:numPr>
                <w:ilvl w:val="0"/>
                <w:numId w:val="21"/>
              </w:numPr>
              <w:suppressAutoHyphens/>
              <w:ind w:left="132" w:right="134" w:firstLine="0"/>
              <w:jc w:val="both"/>
              <w:rPr>
                <w:rFonts w:ascii="Calibri" w:hAnsi="Calibri" w:cs="Calibri"/>
                <w:i/>
              </w:rPr>
            </w:pPr>
            <w:r w:rsidRPr="00B63696">
              <w:rPr>
                <w:rFonts w:ascii="Calibri" w:eastAsia="Calibri" w:hAnsi="Calibri" w:cs="Calibri"/>
                <w:i/>
                <w:color w:val="000000"/>
              </w:rPr>
              <w:t>Analiza de vulnerabilitate (identificarea potențialelor riscuri semnificative)</w:t>
            </w:r>
          </w:p>
          <w:p w:rsidR="007D0CFC" w:rsidRPr="00B63696" w:rsidRDefault="007D0CFC" w:rsidP="005B75BC">
            <w:pPr>
              <w:suppressAutoHyphens/>
              <w:ind w:left="132" w:right="134"/>
              <w:jc w:val="both"/>
              <w:rPr>
                <w:rFonts w:ascii="Calibri" w:hAnsi="Calibri" w:cs="Calibri"/>
              </w:rPr>
            </w:pPr>
          </w:p>
          <w:p w:rsidR="00CA70CF" w:rsidRPr="00B63696" w:rsidRDefault="00CA70CF" w:rsidP="005B75BC">
            <w:pPr>
              <w:spacing w:after="120"/>
              <w:ind w:left="132" w:right="134"/>
              <w:jc w:val="both"/>
              <w:rPr>
                <w:rFonts w:ascii="Calibri" w:hAnsi="Calibri" w:cs="Calibri"/>
                <w:color w:val="000000"/>
              </w:rPr>
            </w:pPr>
            <w:r w:rsidRPr="00B63696">
              <w:rPr>
                <w:rFonts w:ascii="Calibri" w:hAnsi="Calibri" w:cs="Calibri"/>
                <w:b/>
                <w:color w:val="000000"/>
              </w:rPr>
              <w:t>pentru etapa: II. Adaptarea (reziliența la schimbările climatice); (b)</w:t>
            </w:r>
            <w:r w:rsidRPr="00B63696">
              <w:rPr>
                <w:rFonts w:ascii="Calibri" w:hAnsi="Calibri" w:cs="Calibri"/>
                <w:b/>
                <w:color w:val="000000"/>
              </w:rPr>
              <w:tab/>
              <w:t>Faza 2. Analiza detaliată de risc - Analiza detaliată depinde de rezultatul fazei de examinare, sunt prezentate:</w:t>
            </w:r>
          </w:p>
          <w:p w:rsidR="00CA70CF" w:rsidRPr="00B63696" w:rsidRDefault="00CA70CF" w:rsidP="005B75BC">
            <w:pPr>
              <w:numPr>
                <w:ilvl w:val="0"/>
                <w:numId w:val="21"/>
              </w:numPr>
              <w:suppressAutoHyphens/>
              <w:ind w:left="132" w:right="134" w:firstLine="0"/>
              <w:jc w:val="both"/>
              <w:rPr>
                <w:rFonts w:ascii="Calibri" w:hAnsi="Calibri" w:cs="Calibri"/>
                <w:color w:val="000000"/>
              </w:rPr>
            </w:pPr>
            <w:r w:rsidRPr="00B63696">
              <w:rPr>
                <w:rFonts w:ascii="Calibri" w:hAnsi="Calibri" w:cs="Calibri"/>
                <w:i/>
                <w:color w:val="000000"/>
              </w:rPr>
              <w:t>Probabilitatea (probabilitatea ca riscurile climatice identificate sa aibă loc in timpul duratei de viață a proiectului)</w:t>
            </w:r>
          </w:p>
          <w:p w:rsidR="00CA70CF" w:rsidRPr="00B63696" w:rsidRDefault="00CA70CF" w:rsidP="005B75BC">
            <w:pPr>
              <w:numPr>
                <w:ilvl w:val="0"/>
                <w:numId w:val="21"/>
              </w:numPr>
              <w:suppressAutoHyphens/>
              <w:ind w:left="132" w:right="134" w:firstLine="0"/>
              <w:jc w:val="both"/>
              <w:rPr>
                <w:rFonts w:ascii="Calibri" w:hAnsi="Calibri" w:cs="Calibri"/>
                <w:color w:val="000000"/>
              </w:rPr>
            </w:pPr>
            <w:r w:rsidRPr="00B63696">
              <w:rPr>
                <w:rFonts w:ascii="Calibri" w:hAnsi="Calibri" w:cs="Calibri"/>
                <w:i/>
                <w:color w:val="000000"/>
              </w:rPr>
              <w:t>Impactul (analizează consecințele în cazul în care apare pericolul climatic identificat)</w:t>
            </w:r>
          </w:p>
          <w:p w:rsidR="00CA70CF" w:rsidRPr="00B63696" w:rsidRDefault="00CA70CF" w:rsidP="005B75BC">
            <w:pPr>
              <w:numPr>
                <w:ilvl w:val="0"/>
                <w:numId w:val="21"/>
              </w:numPr>
              <w:suppressAutoHyphens/>
              <w:ind w:left="132" w:right="134" w:firstLine="0"/>
              <w:jc w:val="both"/>
              <w:rPr>
                <w:rFonts w:ascii="Calibri" w:hAnsi="Calibri" w:cs="Calibri"/>
                <w:color w:val="000000"/>
              </w:rPr>
            </w:pPr>
            <w:r w:rsidRPr="00B63696">
              <w:rPr>
                <w:rFonts w:ascii="Calibri" w:hAnsi="Calibri" w:cs="Calibri"/>
                <w:i/>
                <w:color w:val="000000"/>
              </w:rPr>
              <w:t>Riscul (identifica riscurile potențiale cele mai semnificative și cele în care trebuie luate măsuri de adaptare)</w:t>
            </w:r>
          </w:p>
          <w:p w:rsidR="00CA70CF" w:rsidRPr="00B63696" w:rsidRDefault="00CA70CF" w:rsidP="005B75BC">
            <w:pPr>
              <w:suppressAutoHyphens/>
              <w:ind w:left="132" w:right="134"/>
              <w:jc w:val="both"/>
              <w:rPr>
                <w:rFonts w:ascii="Calibri" w:hAnsi="Calibri" w:cs="Calibri"/>
              </w:rPr>
            </w:pPr>
            <w:r w:rsidRPr="00B63696">
              <w:rPr>
                <w:rFonts w:ascii="Calibri" w:hAnsi="Calibri" w:cs="Calibri"/>
                <w:b/>
                <w:i/>
                <w:color w:val="000000"/>
              </w:rPr>
              <w:t xml:space="preserve">Măsuri de adaptare (Pentru fiecare risc semnificativ identificat, </w:t>
            </w:r>
            <w:r w:rsidRPr="00B63696">
              <w:rPr>
                <w:rFonts w:ascii="Calibri" w:hAnsi="Calibri" w:cs="Calibri"/>
                <w:b/>
                <w:i/>
                <w:color w:val="000000"/>
              </w:rPr>
              <w:lastRenderedPageBreak/>
              <w:t>ar trebui evaluate măsuri de adaptare specifice)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32B" w:rsidRPr="00B63696" w:rsidRDefault="00B8332B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32B" w:rsidRPr="00B63696" w:rsidRDefault="00B8332B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32B" w:rsidRPr="00B63696" w:rsidRDefault="00B8332B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32B" w:rsidRPr="00B63696" w:rsidRDefault="00B8332B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B8332B" w:rsidRPr="00B63696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32B" w:rsidRPr="00B63696" w:rsidRDefault="00B8332B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32B" w:rsidRPr="00B63696" w:rsidRDefault="00FF1CA4" w:rsidP="005B75BC">
            <w:pPr>
              <w:pStyle w:val="TableParagraph"/>
              <w:ind w:left="132"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Documentatia tehnico economică reflectă măsurile de imunizare la schimb</w:t>
            </w:r>
            <w:r w:rsidR="00FE57A3" w:rsidRPr="00B63696">
              <w:rPr>
                <w:rFonts w:ascii="Calibri" w:hAnsi="Calibri" w:cs="Calibri"/>
                <w:sz w:val="24"/>
                <w:szCs w:val="24"/>
              </w:rPr>
              <w:t>ă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rile climatice prev</w:t>
            </w:r>
            <w:r w:rsidR="00FE57A3" w:rsidRPr="00B63696">
              <w:rPr>
                <w:rFonts w:ascii="Calibri" w:hAnsi="Calibri" w:cs="Calibri"/>
                <w:sz w:val="24"/>
                <w:szCs w:val="24"/>
              </w:rPr>
              <w:t>ă</w:t>
            </w:r>
            <w:r w:rsidRPr="00B63696">
              <w:rPr>
                <w:rFonts w:ascii="Calibri" w:hAnsi="Calibri" w:cs="Calibri"/>
                <w:sz w:val="24"/>
                <w:szCs w:val="24"/>
              </w:rPr>
              <w:t xml:space="preserve">zute </w:t>
            </w:r>
            <w:r w:rsidR="00FE57A3" w:rsidRPr="00B63696">
              <w:rPr>
                <w:rFonts w:ascii="Calibri" w:hAnsi="Calibri" w:cs="Calibri"/>
                <w:sz w:val="24"/>
                <w:szCs w:val="24"/>
              </w:rPr>
              <w:t>î</w:t>
            </w:r>
            <w:r w:rsidRPr="00B63696">
              <w:rPr>
                <w:rFonts w:ascii="Calibri" w:hAnsi="Calibri" w:cs="Calibri"/>
                <w:sz w:val="24"/>
                <w:szCs w:val="24"/>
              </w:rPr>
              <w:t xml:space="preserve">n raportul </w:t>
            </w:r>
            <w:r w:rsidR="00FE57A3" w:rsidRPr="00B63696">
              <w:rPr>
                <w:rFonts w:ascii="Calibri" w:hAnsi="Calibri" w:cs="Calibri"/>
                <w:sz w:val="24"/>
                <w:szCs w:val="24"/>
              </w:rPr>
              <w:t>î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ntocmit conform cerințelor din Comunicarea Comisiei Europene privind Orientările tehnice referitoare la imunizarea infrastructurii la schimbările climatice în perioada 2021-2027 publicate la 16 septembrie 2021 (2021/C 373/01).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32B" w:rsidRPr="00B63696" w:rsidRDefault="00B8332B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32B" w:rsidRPr="00B63696" w:rsidRDefault="00B8332B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32B" w:rsidRPr="00B63696" w:rsidRDefault="00B8332B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32B" w:rsidRPr="00B63696" w:rsidRDefault="00B8332B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E57A3" w:rsidRPr="00B63696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FE57A3" w:rsidRPr="00B63696" w:rsidRDefault="00FE57A3" w:rsidP="0021575D">
            <w:pPr>
              <w:pStyle w:val="TableParagraph"/>
              <w:ind w:left="279" w:right="27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II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FE57A3" w:rsidRPr="00B63696" w:rsidRDefault="00FE57A3" w:rsidP="005B75BC">
            <w:pPr>
              <w:pStyle w:val="TableParagraph"/>
              <w:ind w:left="132" w:right="134"/>
              <w:rPr>
                <w:rFonts w:ascii="Calibri" w:hAnsi="Calibri" w:cs="Calibri"/>
                <w:b/>
                <w:i/>
                <w:sz w:val="24"/>
                <w:szCs w:val="24"/>
              </w:rPr>
            </w:pPr>
            <w:r w:rsidRPr="00B63696">
              <w:rPr>
                <w:rFonts w:ascii="Calibri" w:hAnsi="Calibri" w:cs="Calibri"/>
                <w:b/>
                <w:i/>
                <w:sz w:val="24"/>
                <w:szCs w:val="24"/>
              </w:rPr>
              <w:t>Criterii</w:t>
            </w:r>
            <w:r w:rsidRPr="00B63696">
              <w:rPr>
                <w:rFonts w:ascii="Calibri" w:hAnsi="Calibri" w:cs="Calibri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i/>
                <w:sz w:val="24"/>
                <w:szCs w:val="24"/>
              </w:rPr>
              <w:t>specifice</w:t>
            </w:r>
            <w:r w:rsidRPr="00B63696">
              <w:rPr>
                <w:rFonts w:ascii="Calibri" w:hAnsi="Calibri" w:cs="Calibri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i/>
                <w:sz w:val="24"/>
                <w:szCs w:val="24"/>
              </w:rPr>
              <w:t>privind</w:t>
            </w:r>
            <w:r w:rsidRPr="00B63696">
              <w:rPr>
                <w:rFonts w:ascii="Calibri" w:hAnsi="Calibri" w:cs="Calibri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i/>
                <w:sz w:val="24"/>
                <w:szCs w:val="24"/>
              </w:rPr>
              <w:t>aspectele</w:t>
            </w:r>
            <w:r w:rsidRPr="00B63696">
              <w:rPr>
                <w:rFonts w:ascii="Calibri" w:hAnsi="Calibri" w:cs="Calibri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i/>
                <w:sz w:val="24"/>
                <w:szCs w:val="24"/>
              </w:rPr>
              <w:t>calitative</w:t>
            </w:r>
            <w:r w:rsidRPr="00B63696">
              <w:rPr>
                <w:rFonts w:ascii="Calibri" w:hAnsi="Calibri" w:cs="Calibri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i/>
                <w:sz w:val="24"/>
                <w:szCs w:val="24"/>
              </w:rPr>
              <w:t>ale</w:t>
            </w:r>
            <w:r w:rsidRPr="00B63696">
              <w:rPr>
                <w:rFonts w:ascii="Calibri" w:hAnsi="Calibri" w:cs="Calibri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i/>
                <w:sz w:val="24"/>
                <w:szCs w:val="24"/>
              </w:rPr>
              <w:t>DALI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FE57A3" w:rsidRPr="00B63696" w:rsidRDefault="00FE57A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FE57A3" w:rsidRPr="00B63696" w:rsidRDefault="00FE57A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FE57A3" w:rsidRPr="00B63696" w:rsidRDefault="00FE57A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FE57A3" w:rsidRPr="00B63696" w:rsidRDefault="00FE57A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E57A3" w:rsidRPr="00B63696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7A3" w:rsidRPr="00B63696" w:rsidRDefault="00FE57A3" w:rsidP="0021575D">
            <w:pPr>
              <w:pStyle w:val="TableParagraph"/>
              <w:numPr>
                <w:ilvl w:val="0"/>
                <w:numId w:val="16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7A3" w:rsidRPr="00B63696" w:rsidRDefault="00FE57A3" w:rsidP="005B75BC">
            <w:pPr>
              <w:pStyle w:val="Default"/>
              <w:ind w:left="132"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 xml:space="preserve">Există o </w:t>
            </w:r>
            <w:r w:rsidRPr="00B63696">
              <w:rPr>
                <w:rFonts w:ascii="Calibri" w:hAnsi="Calibri" w:cs="Calibri"/>
                <w:b/>
                <w:lang w:val="ro-RO"/>
              </w:rPr>
              <w:t xml:space="preserve">corespondență </w:t>
            </w:r>
            <w:r w:rsidRPr="00B63696">
              <w:rPr>
                <w:rFonts w:ascii="Calibri" w:hAnsi="Calibri" w:cs="Calibri"/>
                <w:lang w:val="ro-RO"/>
              </w:rPr>
              <w:t>între obiectele de investiție (inclusiv tipurile de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lucrări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de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construcții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propuse,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dotări,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etc.)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din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cadrul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DALI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si</w:t>
            </w:r>
            <w:r w:rsidRPr="00B63696">
              <w:rPr>
                <w:rFonts w:ascii="Calibri" w:hAnsi="Calibri" w:cs="Calibri"/>
                <w:spacing w:val="60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cele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descrise</w:t>
            </w:r>
            <w:r w:rsidRPr="00B63696">
              <w:rPr>
                <w:rFonts w:ascii="Calibri" w:hAnsi="Calibri" w:cs="Calibri"/>
                <w:spacing w:val="-2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în</w:t>
            </w:r>
            <w:r w:rsidRPr="00B63696">
              <w:rPr>
                <w:rFonts w:ascii="Calibri" w:hAnsi="Calibri" w:cs="Calibri"/>
                <w:spacing w:val="-2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cererea</w:t>
            </w:r>
            <w:r w:rsidRPr="00B63696">
              <w:rPr>
                <w:rFonts w:ascii="Calibri" w:hAnsi="Calibri" w:cs="Calibri"/>
                <w:spacing w:val="-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de</w:t>
            </w:r>
            <w:r w:rsidRPr="00B63696">
              <w:rPr>
                <w:rFonts w:ascii="Calibri" w:hAnsi="Calibri" w:cs="Calibri"/>
                <w:spacing w:val="-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finanțare?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7A3" w:rsidRPr="00B63696" w:rsidRDefault="00FE57A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7A3" w:rsidRPr="00B63696" w:rsidRDefault="00FE57A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7A3" w:rsidRPr="00B63696" w:rsidRDefault="00FE57A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7A3" w:rsidRPr="00B63696" w:rsidRDefault="00FE57A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E57A3" w:rsidRPr="00B63696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7A3" w:rsidRPr="00B63696" w:rsidRDefault="00FE57A3" w:rsidP="0021575D">
            <w:pPr>
              <w:pStyle w:val="TableParagraph"/>
              <w:numPr>
                <w:ilvl w:val="0"/>
                <w:numId w:val="16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7A3" w:rsidRPr="00B63696" w:rsidRDefault="00FE57A3" w:rsidP="005B75BC">
            <w:pPr>
              <w:pStyle w:val="Default"/>
              <w:ind w:left="132"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Există specificații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7A3" w:rsidRPr="00B63696" w:rsidRDefault="00FE57A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7A3" w:rsidRPr="00B63696" w:rsidRDefault="00FE57A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7A3" w:rsidRPr="00B63696" w:rsidRDefault="00FE57A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7A3" w:rsidRPr="00B63696" w:rsidRDefault="00FE57A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202B1" w:rsidRPr="00B63696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21575D">
            <w:pPr>
              <w:pStyle w:val="TableParagraph"/>
              <w:numPr>
                <w:ilvl w:val="0"/>
                <w:numId w:val="16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5B75BC">
            <w:pPr>
              <w:pStyle w:val="Default"/>
              <w:ind w:left="132"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Graficul orientativ de realizare a investiției:</w:t>
            </w:r>
          </w:p>
          <w:p w:rsidR="00CA70CF" w:rsidRPr="00B63696" w:rsidRDefault="00D202B1" w:rsidP="005B75BC">
            <w:pPr>
              <w:pStyle w:val="Default"/>
              <w:numPr>
                <w:ilvl w:val="0"/>
                <w:numId w:val="23"/>
              </w:numPr>
              <w:ind w:left="132" w:right="134" w:firstLine="0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este corelat cu cel prezentat în cadrul Cererii de Finanţare?</w:t>
            </w:r>
          </w:p>
          <w:p w:rsidR="00CA70CF" w:rsidRPr="00B63696" w:rsidRDefault="00D202B1" w:rsidP="005B75BC">
            <w:pPr>
              <w:pStyle w:val="Default"/>
              <w:numPr>
                <w:ilvl w:val="0"/>
                <w:numId w:val="23"/>
              </w:numPr>
              <w:ind w:left="132" w:right="134" w:firstLine="0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este corect estimat ca și perioada de realizare (conform tehnologiilor de execuție, etc.)?</w:t>
            </w:r>
          </w:p>
          <w:p w:rsidR="00D202B1" w:rsidRPr="00B63696" w:rsidRDefault="00D202B1" w:rsidP="005B75BC">
            <w:pPr>
              <w:pStyle w:val="Default"/>
              <w:numPr>
                <w:ilvl w:val="0"/>
                <w:numId w:val="23"/>
              </w:numPr>
              <w:ind w:left="132" w:right="134" w:firstLine="0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respectă termenele limită ale programului de finanțare?</w:t>
            </w:r>
          </w:p>
          <w:p w:rsidR="00D202B1" w:rsidRPr="00B63696" w:rsidRDefault="00D202B1" w:rsidP="005B75BC">
            <w:pPr>
              <w:pStyle w:val="Default"/>
              <w:ind w:left="132"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(se va avea în vedere ca termenul limită de implementare a proiectului nu poate depăși termenul prevăzut în documentele de programare: 31.dec.2029)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202B1" w:rsidRPr="00B63696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21575D">
            <w:pPr>
              <w:pStyle w:val="TableParagraph"/>
              <w:numPr>
                <w:ilvl w:val="0"/>
                <w:numId w:val="16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5B75BC">
            <w:pPr>
              <w:pStyle w:val="Default"/>
              <w:ind w:left="132"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Documentele anexate la cererea de finanţare care demonstrează dreptul solicitantului/partenerilor de a executa lucrările propuse, sunt cuprinzătoare față de intervențiile propuse a fi realizate prin proiect?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202B1" w:rsidRPr="00B63696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21575D">
            <w:pPr>
              <w:pStyle w:val="TableParagraph"/>
              <w:numPr>
                <w:ilvl w:val="0"/>
                <w:numId w:val="16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5B75BC">
            <w:pPr>
              <w:pStyle w:val="Default"/>
              <w:ind w:left="132"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D.A.L.I.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s-a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elaborat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pe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baza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concluziilor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raportului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de</w:t>
            </w:r>
            <w:r w:rsidRPr="00B63696">
              <w:rPr>
                <w:rFonts w:ascii="Calibri" w:hAnsi="Calibri" w:cs="Calibri"/>
                <w:spacing w:val="60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expertiză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tehnică, si (după caz) a auditului energetic, luându-se în calcul inclusiv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scenariul</w:t>
            </w:r>
            <w:r w:rsidRPr="00B63696">
              <w:rPr>
                <w:rFonts w:ascii="Calibri" w:hAnsi="Calibri" w:cs="Calibri"/>
                <w:spacing w:val="-2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recomandat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de către</w:t>
            </w:r>
            <w:r w:rsidRPr="00B63696">
              <w:rPr>
                <w:rFonts w:ascii="Calibri" w:hAnsi="Calibri" w:cs="Calibri"/>
                <w:spacing w:val="-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elaboratorul</w:t>
            </w:r>
            <w:r w:rsidRPr="00B63696">
              <w:rPr>
                <w:rFonts w:ascii="Calibri" w:hAnsi="Calibri" w:cs="Calibri"/>
                <w:spacing w:val="-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expertizei tehnice,</w:t>
            </w:r>
            <w:r w:rsidRPr="00B63696">
              <w:rPr>
                <w:rFonts w:ascii="Calibri" w:hAnsi="Calibri" w:cs="Calibri"/>
                <w:spacing w:val="-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respectiv auditului</w:t>
            </w:r>
            <w:r w:rsidRPr="00B63696">
              <w:rPr>
                <w:rFonts w:ascii="Calibri" w:hAnsi="Calibri" w:cs="Calibri"/>
                <w:spacing w:val="-7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energetic?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202B1" w:rsidRPr="00B63696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21575D">
            <w:pPr>
              <w:pStyle w:val="TableParagraph"/>
              <w:numPr>
                <w:ilvl w:val="0"/>
                <w:numId w:val="16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5B75BC">
            <w:pPr>
              <w:pStyle w:val="Default"/>
              <w:ind w:left="132"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Se respectă studiile, analizele, rapoartele de specialitate, necesare fundamentării diferitelor tipuri de intervenții, pentru toate specialitățile, după caz, luându-se în calcul inclusiv scenariile recomandate prin acestea?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202B1" w:rsidRPr="00B63696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21575D">
            <w:pPr>
              <w:pStyle w:val="TableParagraph"/>
              <w:numPr>
                <w:ilvl w:val="0"/>
                <w:numId w:val="16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9D7EB0">
            <w:pPr>
              <w:pStyle w:val="Default"/>
              <w:ind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Proiectul respecta prevederile din:</w:t>
            </w:r>
          </w:p>
          <w:p w:rsidR="00D202B1" w:rsidRPr="00B63696" w:rsidRDefault="00D202B1" w:rsidP="009D7EB0">
            <w:pPr>
              <w:pStyle w:val="Default"/>
              <w:numPr>
                <w:ilvl w:val="0"/>
                <w:numId w:val="17"/>
              </w:numPr>
              <w:ind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certificatul de urbanism anexat?</w:t>
            </w:r>
          </w:p>
          <w:p w:rsidR="00D202B1" w:rsidRPr="00B63696" w:rsidRDefault="00D202B1" w:rsidP="009D7EB0">
            <w:pPr>
              <w:pStyle w:val="Default"/>
              <w:numPr>
                <w:ilvl w:val="0"/>
                <w:numId w:val="17"/>
              </w:numPr>
              <w:ind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Studiul topografic, vizat de către Oficiul de Cadastru şi Publicitate Imobiliară?</w:t>
            </w:r>
          </w:p>
          <w:p w:rsidR="00D202B1" w:rsidRPr="00B63696" w:rsidRDefault="00D202B1" w:rsidP="009D7EB0">
            <w:pPr>
              <w:pStyle w:val="Default"/>
              <w:numPr>
                <w:ilvl w:val="0"/>
                <w:numId w:val="17"/>
              </w:numPr>
              <w:ind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 xml:space="preserve">Extrasul de carte funciară, </w:t>
            </w:r>
            <w:r w:rsidR="00CA70CF" w:rsidRPr="00B63696">
              <w:rPr>
                <w:rFonts w:ascii="Calibri" w:hAnsi="Calibri" w:cs="Calibri"/>
                <w:lang w:val="ro-RO"/>
              </w:rPr>
              <w:t>după</w:t>
            </w:r>
            <w:r w:rsidRPr="00B63696">
              <w:rPr>
                <w:rFonts w:ascii="Calibri" w:hAnsi="Calibri" w:cs="Calibri"/>
                <w:lang w:val="ro-RO"/>
              </w:rPr>
              <w:t xml:space="preserve"> caz?</w:t>
            </w:r>
          </w:p>
          <w:p w:rsidR="00D202B1" w:rsidRPr="00B63696" w:rsidRDefault="00D202B1" w:rsidP="009D7EB0">
            <w:pPr>
              <w:pStyle w:val="Default"/>
              <w:numPr>
                <w:ilvl w:val="0"/>
                <w:numId w:val="17"/>
              </w:numPr>
              <w:ind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lastRenderedPageBreak/>
              <w:t xml:space="preserve">Avizele conforme, privind asigurarea </w:t>
            </w:r>
            <w:r w:rsidR="00CA70CF" w:rsidRPr="00B63696">
              <w:rPr>
                <w:rFonts w:ascii="Calibri" w:hAnsi="Calibri" w:cs="Calibri"/>
                <w:lang w:val="ro-RO"/>
              </w:rPr>
              <w:t>utilităților</w:t>
            </w:r>
            <w:r w:rsidRPr="00B63696">
              <w:rPr>
                <w:rFonts w:ascii="Calibri" w:hAnsi="Calibri" w:cs="Calibri"/>
                <w:lang w:val="ro-RO"/>
              </w:rPr>
              <w:t xml:space="preserve">, în cazul suplimentării </w:t>
            </w:r>
            <w:r w:rsidR="00CA70CF" w:rsidRPr="00B63696">
              <w:rPr>
                <w:rFonts w:ascii="Calibri" w:hAnsi="Calibri" w:cs="Calibri"/>
                <w:lang w:val="ro-RO"/>
              </w:rPr>
              <w:t>capacității</w:t>
            </w:r>
            <w:r w:rsidRPr="00B63696">
              <w:rPr>
                <w:rFonts w:ascii="Calibri" w:hAnsi="Calibri" w:cs="Calibri"/>
                <w:lang w:val="ro-RO"/>
              </w:rPr>
              <w:t xml:space="preserve"> existente?</w:t>
            </w:r>
          </w:p>
          <w:p w:rsidR="00D202B1" w:rsidRPr="00B63696" w:rsidRDefault="00D202B1" w:rsidP="009D7EB0">
            <w:pPr>
              <w:pStyle w:val="Default"/>
              <w:numPr>
                <w:ilvl w:val="0"/>
                <w:numId w:val="17"/>
              </w:numPr>
              <w:ind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 xml:space="preserve">Actul administrativ al </w:t>
            </w:r>
            <w:r w:rsidR="00CA70CF" w:rsidRPr="00B63696">
              <w:rPr>
                <w:rFonts w:ascii="Calibri" w:hAnsi="Calibri" w:cs="Calibri"/>
                <w:lang w:val="ro-RO"/>
              </w:rPr>
              <w:t>autorității</w:t>
            </w:r>
            <w:r w:rsidRPr="00B63696">
              <w:rPr>
                <w:rFonts w:ascii="Calibri" w:hAnsi="Calibri" w:cs="Calibri"/>
                <w:lang w:val="ro-RO"/>
              </w:rPr>
              <w:t xml:space="preserve"> competente pentru </w:t>
            </w:r>
            <w:r w:rsidR="00CA70CF" w:rsidRPr="00B63696">
              <w:rPr>
                <w:rFonts w:ascii="Calibri" w:hAnsi="Calibri" w:cs="Calibri"/>
                <w:lang w:val="ro-RO"/>
              </w:rPr>
              <w:t>protecția</w:t>
            </w:r>
            <w:r w:rsidRPr="00B63696">
              <w:rPr>
                <w:rFonts w:ascii="Calibri" w:hAnsi="Calibri" w:cs="Calibri"/>
                <w:lang w:val="ro-RO"/>
              </w:rPr>
              <w:t xml:space="preserve"> mediului, măsurile de diminuare a impactului, măsurile de compensare, modalitatea de integrare a prevederilor acordului de mediu, de principiu, în </w:t>
            </w:r>
            <w:r w:rsidR="00CA70CF" w:rsidRPr="00B63696">
              <w:rPr>
                <w:rFonts w:ascii="Calibri" w:hAnsi="Calibri" w:cs="Calibri"/>
                <w:lang w:val="ro-RO"/>
              </w:rPr>
              <w:t>documentația</w:t>
            </w:r>
            <w:r w:rsidRPr="00B63696">
              <w:rPr>
                <w:rFonts w:ascii="Calibri" w:hAnsi="Calibri" w:cs="Calibri"/>
                <w:lang w:val="ro-RO"/>
              </w:rPr>
              <w:t xml:space="preserve"> tehnico-economică ? sau  are clasarea notificării.</w:t>
            </w:r>
          </w:p>
          <w:p w:rsidR="00D202B1" w:rsidRPr="00B63696" w:rsidRDefault="00D202B1" w:rsidP="009D7EB0">
            <w:pPr>
              <w:pStyle w:val="Default"/>
              <w:numPr>
                <w:ilvl w:val="0"/>
                <w:numId w:val="17"/>
              </w:numPr>
              <w:ind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 xml:space="preserve">Avizele, acordurile şi studiile specifice obținute/efectuate până la data depunerii cererii de finanțare, după caz, care pot </w:t>
            </w:r>
            <w:r w:rsidR="00CA70CF" w:rsidRPr="00B63696">
              <w:rPr>
                <w:rFonts w:ascii="Calibri" w:hAnsi="Calibri" w:cs="Calibri"/>
                <w:lang w:val="ro-RO"/>
              </w:rPr>
              <w:t>condiționa</w:t>
            </w:r>
            <w:r w:rsidRPr="00B63696">
              <w:rPr>
                <w:rFonts w:ascii="Calibri" w:hAnsi="Calibri" w:cs="Calibri"/>
                <w:lang w:val="ro-RO"/>
              </w:rPr>
              <w:t xml:space="preserve"> </w:t>
            </w:r>
            <w:r w:rsidR="00CA70CF" w:rsidRPr="00B63696">
              <w:rPr>
                <w:rFonts w:ascii="Calibri" w:hAnsi="Calibri" w:cs="Calibri"/>
                <w:lang w:val="ro-RO"/>
              </w:rPr>
              <w:t>soluțiile</w:t>
            </w:r>
            <w:r w:rsidRPr="00B63696">
              <w:rPr>
                <w:rFonts w:ascii="Calibri" w:hAnsi="Calibri" w:cs="Calibri"/>
                <w:lang w:val="ro-RO"/>
              </w:rPr>
              <w:t xml:space="preserve"> tehnice, precum:</w:t>
            </w:r>
          </w:p>
          <w:p w:rsidR="00D202B1" w:rsidRPr="00B63696" w:rsidRDefault="00D202B1" w:rsidP="009D7EB0">
            <w:pPr>
              <w:pStyle w:val="Default"/>
              <w:numPr>
                <w:ilvl w:val="0"/>
                <w:numId w:val="18"/>
              </w:numPr>
              <w:ind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 xml:space="preserve">studiu privind posibilitatea utilizării unor sisteme alternative de </w:t>
            </w:r>
            <w:r w:rsidR="00CA70CF" w:rsidRPr="00B63696">
              <w:rPr>
                <w:rFonts w:ascii="Calibri" w:hAnsi="Calibri" w:cs="Calibri"/>
                <w:lang w:val="ro-RO"/>
              </w:rPr>
              <w:t>eficiență</w:t>
            </w:r>
            <w:r w:rsidRPr="00B63696">
              <w:rPr>
                <w:rFonts w:ascii="Calibri" w:hAnsi="Calibri" w:cs="Calibri"/>
                <w:lang w:val="ro-RO"/>
              </w:rPr>
              <w:t xml:space="preserve"> ridicată pentru </w:t>
            </w:r>
            <w:r w:rsidR="00CA70CF" w:rsidRPr="00B63696">
              <w:rPr>
                <w:rFonts w:ascii="Calibri" w:hAnsi="Calibri" w:cs="Calibri"/>
                <w:lang w:val="ro-RO"/>
              </w:rPr>
              <w:t>creșterea</w:t>
            </w:r>
            <w:r w:rsidRPr="00B63696">
              <w:rPr>
                <w:rFonts w:ascii="Calibri" w:hAnsi="Calibri" w:cs="Calibri"/>
                <w:lang w:val="ro-RO"/>
              </w:rPr>
              <w:t xml:space="preserve"> </w:t>
            </w:r>
            <w:r w:rsidR="009508FA" w:rsidRPr="00B63696">
              <w:rPr>
                <w:rFonts w:ascii="Calibri" w:hAnsi="Calibri" w:cs="Calibri"/>
                <w:lang w:val="ro-RO"/>
              </w:rPr>
              <w:t>performanței</w:t>
            </w:r>
            <w:r w:rsidRPr="00B63696">
              <w:rPr>
                <w:rFonts w:ascii="Calibri" w:hAnsi="Calibri" w:cs="Calibri"/>
                <w:lang w:val="ro-RO"/>
              </w:rPr>
              <w:t xml:space="preserve"> energetice?</w:t>
            </w:r>
          </w:p>
          <w:p w:rsidR="00D202B1" w:rsidRPr="00B63696" w:rsidRDefault="00D202B1" w:rsidP="009D7EB0">
            <w:pPr>
              <w:pStyle w:val="Default"/>
              <w:numPr>
                <w:ilvl w:val="0"/>
                <w:numId w:val="18"/>
              </w:numPr>
              <w:ind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 xml:space="preserve">studiu de trafic şi studiu de </w:t>
            </w:r>
            <w:r w:rsidR="00CA70CF" w:rsidRPr="00B63696">
              <w:rPr>
                <w:rFonts w:ascii="Calibri" w:hAnsi="Calibri" w:cs="Calibri"/>
                <w:lang w:val="ro-RO"/>
              </w:rPr>
              <w:t>circulație</w:t>
            </w:r>
            <w:r w:rsidRPr="00B63696">
              <w:rPr>
                <w:rFonts w:ascii="Calibri" w:hAnsi="Calibri" w:cs="Calibri"/>
                <w:lang w:val="ro-RO"/>
              </w:rPr>
              <w:t>, după caz?</w:t>
            </w:r>
          </w:p>
          <w:p w:rsidR="00D202B1" w:rsidRPr="00B63696" w:rsidRDefault="00D202B1" w:rsidP="009D7EB0">
            <w:pPr>
              <w:pStyle w:val="Default"/>
              <w:numPr>
                <w:ilvl w:val="0"/>
                <w:numId w:val="18"/>
              </w:numPr>
              <w:ind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 xml:space="preserve">raport de diagnostic arheologic, în cazul </w:t>
            </w:r>
            <w:r w:rsidR="00CA70CF" w:rsidRPr="00B63696">
              <w:rPr>
                <w:rFonts w:ascii="Calibri" w:hAnsi="Calibri" w:cs="Calibri"/>
                <w:lang w:val="ro-RO"/>
              </w:rPr>
              <w:t>intervențiilor</w:t>
            </w:r>
            <w:r w:rsidRPr="00B63696">
              <w:rPr>
                <w:rFonts w:ascii="Calibri" w:hAnsi="Calibri" w:cs="Calibri"/>
                <w:lang w:val="ro-RO"/>
              </w:rPr>
              <w:t xml:space="preserve"> în situri arheologice?</w:t>
            </w:r>
          </w:p>
          <w:p w:rsidR="00D202B1" w:rsidRPr="00B63696" w:rsidRDefault="00D202B1" w:rsidP="009D7EB0">
            <w:pPr>
              <w:pStyle w:val="Default"/>
              <w:numPr>
                <w:ilvl w:val="0"/>
                <w:numId w:val="18"/>
              </w:numPr>
              <w:ind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studiu istoric, în cazul monumentelor istorice?</w:t>
            </w:r>
          </w:p>
          <w:p w:rsidR="00D202B1" w:rsidRPr="00B63696" w:rsidRDefault="00D202B1" w:rsidP="009D7EB0">
            <w:pPr>
              <w:pStyle w:val="Default"/>
              <w:numPr>
                <w:ilvl w:val="0"/>
                <w:numId w:val="18"/>
              </w:numPr>
              <w:ind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 xml:space="preserve">studii de specialitate necesare în </w:t>
            </w:r>
            <w:r w:rsidR="00AD7CAF" w:rsidRPr="00B63696">
              <w:rPr>
                <w:rFonts w:ascii="Calibri" w:hAnsi="Calibri" w:cs="Calibri"/>
                <w:lang w:val="ro-RO"/>
              </w:rPr>
              <w:t>funcție</w:t>
            </w:r>
            <w:r w:rsidRPr="00B63696">
              <w:rPr>
                <w:rFonts w:ascii="Calibri" w:hAnsi="Calibri" w:cs="Calibri"/>
                <w:lang w:val="ro-RO"/>
              </w:rPr>
              <w:t xml:space="preserve"> de specificul </w:t>
            </w:r>
            <w:r w:rsidR="00AD7CAF" w:rsidRPr="00B63696">
              <w:rPr>
                <w:rFonts w:ascii="Calibri" w:hAnsi="Calibri" w:cs="Calibri"/>
                <w:lang w:val="ro-RO"/>
              </w:rPr>
              <w:t>investiției</w:t>
            </w:r>
            <w:r w:rsidRPr="00B63696">
              <w:rPr>
                <w:rFonts w:ascii="Calibri" w:hAnsi="Calibri" w:cs="Calibri"/>
                <w:lang w:val="ro-RO"/>
              </w:rPr>
              <w:t>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202B1" w:rsidRPr="00B63696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21575D">
            <w:pPr>
              <w:pStyle w:val="TableParagraph"/>
              <w:numPr>
                <w:ilvl w:val="0"/>
                <w:numId w:val="16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AD7CAF" w:rsidP="005B75BC">
            <w:pPr>
              <w:pStyle w:val="Default"/>
              <w:ind w:left="132"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Informațiile</w:t>
            </w:r>
            <w:r w:rsidR="00D202B1" w:rsidRPr="00B63696">
              <w:rPr>
                <w:rFonts w:ascii="Calibri" w:hAnsi="Calibri" w:cs="Calibri"/>
                <w:spacing w:val="-3"/>
                <w:lang w:val="ro-RO"/>
              </w:rPr>
              <w:t xml:space="preserve"> </w:t>
            </w:r>
            <w:r w:rsidR="00D202B1" w:rsidRPr="00B63696">
              <w:rPr>
                <w:rFonts w:ascii="Calibri" w:hAnsi="Calibri" w:cs="Calibri"/>
                <w:lang w:val="ro-RO"/>
              </w:rPr>
              <w:t>din</w:t>
            </w:r>
            <w:r w:rsidR="00D202B1" w:rsidRPr="00B63696">
              <w:rPr>
                <w:rFonts w:ascii="Calibri" w:hAnsi="Calibri" w:cs="Calibri"/>
                <w:spacing w:val="-3"/>
                <w:lang w:val="ro-RO"/>
              </w:rPr>
              <w:t xml:space="preserve"> </w:t>
            </w:r>
            <w:r w:rsidR="00D202B1" w:rsidRPr="00B63696">
              <w:rPr>
                <w:rFonts w:ascii="Calibri" w:hAnsi="Calibri" w:cs="Calibri"/>
                <w:lang w:val="ro-RO"/>
              </w:rPr>
              <w:t>Piesele</w:t>
            </w:r>
            <w:r w:rsidR="00D202B1" w:rsidRPr="00B63696">
              <w:rPr>
                <w:rFonts w:ascii="Calibri" w:hAnsi="Calibri" w:cs="Calibri"/>
                <w:spacing w:val="-5"/>
                <w:lang w:val="ro-RO"/>
              </w:rPr>
              <w:t xml:space="preserve"> </w:t>
            </w:r>
            <w:r w:rsidR="00D202B1" w:rsidRPr="00B63696">
              <w:rPr>
                <w:rFonts w:ascii="Calibri" w:hAnsi="Calibri" w:cs="Calibri"/>
                <w:lang w:val="ro-RO"/>
              </w:rPr>
              <w:t>scrise</w:t>
            </w:r>
            <w:r w:rsidR="00D202B1" w:rsidRPr="00B63696">
              <w:rPr>
                <w:rFonts w:ascii="Calibri" w:hAnsi="Calibri" w:cs="Calibri"/>
                <w:spacing w:val="-5"/>
                <w:lang w:val="ro-RO"/>
              </w:rPr>
              <w:t xml:space="preserve"> </w:t>
            </w:r>
            <w:r w:rsidR="00D202B1" w:rsidRPr="00B63696">
              <w:rPr>
                <w:rFonts w:ascii="Calibri" w:hAnsi="Calibri" w:cs="Calibri"/>
                <w:lang w:val="ro-RO"/>
              </w:rPr>
              <w:t>sunt</w:t>
            </w:r>
            <w:r w:rsidR="00D202B1" w:rsidRPr="00B63696">
              <w:rPr>
                <w:rFonts w:ascii="Calibri" w:hAnsi="Calibri" w:cs="Calibri"/>
                <w:spacing w:val="-4"/>
                <w:lang w:val="ro-RO"/>
              </w:rPr>
              <w:t xml:space="preserve"> </w:t>
            </w:r>
            <w:r w:rsidR="00D202B1" w:rsidRPr="00B63696">
              <w:rPr>
                <w:rFonts w:ascii="Calibri" w:hAnsi="Calibri" w:cs="Calibri"/>
                <w:lang w:val="ro-RO"/>
              </w:rPr>
              <w:t>corelate</w:t>
            </w:r>
            <w:r w:rsidR="00D202B1" w:rsidRPr="00B63696">
              <w:rPr>
                <w:rFonts w:ascii="Calibri" w:hAnsi="Calibri" w:cs="Calibri"/>
                <w:spacing w:val="-5"/>
                <w:lang w:val="ro-RO"/>
              </w:rPr>
              <w:t xml:space="preserve"> </w:t>
            </w:r>
            <w:r w:rsidR="00D202B1" w:rsidRPr="00B63696">
              <w:rPr>
                <w:rFonts w:ascii="Calibri" w:hAnsi="Calibri" w:cs="Calibri"/>
                <w:lang w:val="ro-RO"/>
              </w:rPr>
              <w:t>cu</w:t>
            </w:r>
            <w:r w:rsidR="00D202B1" w:rsidRPr="00B63696">
              <w:rPr>
                <w:rFonts w:ascii="Calibri" w:hAnsi="Calibri" w:cs="Calibri"/>
                <w:spacing w:val="-1"/>
                <w:lang w:val="ro-RO"/>
              </w:rPr>
              <w:t xml:space="preserve"> </w:t>
            </w:r>
            <w:r w:rsidR="00D202B1" w:rsidRPr="00B63696">
              <w:rPr>
                <w:rFonts w:ascii="Calibri" w:hAnsi="Calibri" w:cs="Calibri"/>
                <w:lang w:val="ro-RO"/>
              </w:rPr>
              <w:t>cele</w:t>
            </w:r>
            <w:r w:rsidR="00D202B1" w:rsidRPr="00B63696">
              <w:rPr>
                <w:rFonts w:ascii="Calibri" w:hAnsi="Calibri" w:cs="Calibri"/>
                <w:spacing w:val="-3"/>
                <w:lang w:val="ro-RO"/>
              </w:rPr>
              <w:t xml:space="preserve"> </w:t>
            </w:r>
            <w:r w:rsidR="00D202B1" w:rsidRPr="00B63696">
              <w:rPr>
                <w:rFonts w:ascii="Calibri" w:hAnsi="Calibri" w:cs="Calibri"/>
                <w:lang w:val="ro-RO"/>
              </w:rPr>
              <w:t>din</w:t>
            </w:r>
            <w:r w:rsidR="00D202B1" w:rsidRPr="00B63696">
              <w:rPr>
                <w:rFonts w:ascii="Calibri" w:hAnsi="Calibri" w:cs="Calibri"/>
                <w:spacing w:val="-5"/>
                <w:lang w:val="ro-RO"/>
              </w:rPr>
              <w:t xml:space="preserve"> </w:t>
            </w:r>
            <w:r w:rsidR="00D202B1" w:rsidRPr="00B63696">
              <w:rPr>
                <w:rFonts w:ascii="Calibri" w:hAnsi="Calibri" w:cs="Calibri"/>
                <w:lang w:val="ro-RO"/>
              </w:rPr>
              <w:t>Piesele</w:t>
            </w:r>
            <w:r w:rsidR="00D202B1" w:rsidRPr="00B63696">
              <w:rPr>
                <w:rFonts w:ascii="Calibri" w:hAnsi="Calibri" w:cs="Calibri"/>
                <w:spacing w:val="-4"/>
                <w:lang w:val="ro-RO"/>
              </w:rPr>
              <w:t xml:space="preserve"> </w:t>
            </w:r>
            <w:r w:rsidR="00D202B1" w:rsidRPr="00B63696">
              <w:rPr>
                <w:rFonts w:ascii="Calibri" w:hAnsi="Calibri" w:cs="Calibri"/>
                <w:lang w:val="ro-RO"/>
              </w:rPr>
              <w:t>desenate?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202B1" w:rsidRPr="00B63696" w:rsidTr="009D7EB0">
        <w:trPr>
          <w:trHeight w:val="31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21575D">
            <w:pPr>
              <w:pStyle w:val="TableParagraph"/>
              <w:numPr>
                <w:ilvl w:val="0"/>
                <w:numId w:val="16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5B75BC">
            <w:pPr>
              <w:pStyle w:val="Default"/>
              <w:ind w:left="132"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Există</w:t>
            </w:r>
            <w:r w:rsidRPr="00B63696">
              <w:rPr>
                <w:rFonts w:ascii="Calibri" w:hAnsi="Calibri" w:cs="Calibri"/>
                <w:spacing w:val="-4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corelare</w:t>
            </w:r>
            <w:r w:rsidRPr="00B63696">
              <w:rPr>
                <w:rFonts w:ascii="Calibri" w:hAnsi="Calibri" w:cs="Calibri"/>
                <w:spacing w:val="-5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între</w:t>
            </w:r>
            <w:r w:rsidRPr="00B63696">
              <w:rPr>
                <w:rFonts w:ascii="Calibri" w:hAnsi="Calibri" w:cs="Calibri"/>
                <w:spacing w:val="-5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Devizul</w:t>
            </w:r>
            <w:r w:rsidRPr="00B63696">
              <w:rPr>
                <w:rFonts w:ascii="Calibri" w:hAnsi="Calibri" w:cs="Calibri"/>
                <w:spacing w:val="-5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general</w:t>
            </w:r>
            <w:r w:rsidRPr="00B63696">
              <w:rPr>
                <w:rFonts w:ascii="Calibri" w:hAnsi="Calibri" w:cs="Calibri"/>
                <w:spacing w:val="-6"/>
                <w:lang w:val="ro-RO"/>
              </w:rPr>
              <w:t xml:space="preserve"> </w:t>
            </w:r>
            <w:r w:rsidR="009D7EB0">
              <w:rPr>
                <w:rFonts w:ascii="Calibri" w:hAnsi="Calibri" w:cs="Calibri"/>
                <w:lang w:val="ro-RO"/>
              </w:rPr>
              <w:t>ș</w:t>
            </w:r>
            <w:r w:rsidRPr="00B63696">
              <w:rPr>
                <w:rFonts w:ascii="Calibri" w:hAnsi="Calibri" w:cs="Calibri"/>
                <w:lang w:val="ro-RO"/>
              </w:rPr>
              <w:t>i</w:t>
            </w:r>
            <w:r w:rsidRPr="00B63696">
              <w:rPr>
                <w:rFonts w:ascii="Calibri" w:hAnsi="Calibri" w:cs="Calibri"/>
                <w:spacing w:val="-4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Devizele</w:t>
            </w:r>
            <w:r w:rsidRPr="00B63696">
              <w:rPr>
                <w:rFonts w:ascii="Calibri" w:hAnsi="Calibri" w:cs="Calibri"/>
                <w:spacing w:val="-2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pe</w:t>
            </w:r>
            <w:r w:rsidRPr="00B63696">
              <w:rPr>
                <w:rFonts w:ascii="Calibri" w:hAnsi="Calibri" w:cs="Calibri"/>
                <w:spacing w:val="-6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obiecte?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AD7CAF" w:rsidRPr="00B63696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CAF" w:rsidRPr="00B63696" w:rsidRDefault="00AD7CAF" w:rsidP="0021575D">
            <w:pPr>
              <w:pStyle w:val="TableParagraph"/>
              <w:numPr>
                <w:ilvl w:val="0"/>
                <w:numId w:val="16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CAF" w:rsidRPr="00B63696" w:rsidRDefault="00AD7CAF" w:rsidP="005B75BC">
            <w:pPr>
              <w:pStyle w:val="Default"/>
              <w:ind w:left="132"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Informațiile privind  Imunizarea față de schimbările climatice – realizată în cadrul documentației tehnice, în conformitate cu cerințele din Comunicarea Comisiei Europene privind Orientările tehnice referitoare la imunizarea infrastructurii la schimbările climatice în perioada 2021-2027 publicate la 16 septembrie 2021 (2021/C 373/01) sunt complete, corecte și coerente.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CAF" w:rsidRPr="00B63696" w:rsidRDefault="00AD7CA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CAF" w:rsidRPr="00B63696" w:rsidRDefault="00AD7CA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CAF" w:rsidRPr="00B63696" w:rsidRDefault="00AD7CA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CAF" w:rsidRPr="00B63696" w:rsidRDefault="00AD7CA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:rsidR="00D44351" w:rsidRPr="00B63696" w:rsidRDefault="00D44351" w:rsidP="00AD7CAF">
      <w:pPr>
        <w:rPr>
          <w:rFonts w:ascii="Calibri" w:hAnsi="Calibri" w:cs="Calibri"/>
          <w:b/>
        </w:rPr>
      </w:pPr>
    </w:p>
    <w:p w:rsidR="00AD7CAF" w:rsidRPr="00B63696" w:rsidRDefault="00AD7CAF" w:rsidP="00AD7CAF">
      <w:pPr>
        <w:rPr>
          <w:rFonts w:ascii="Calibri" w:hAnsi="Calibri" w:cs="Calibri"/>
          <w:b/>
        </w:rPr>
      </w:pPr>
      <w:r w:rsidRPr="00B63696">
        <w:rPr>
          <w:rFonts w:ascii="Calibri" w:hAnsi="Calibri" w:cs="Calibri"/>
          <w:b/>
        </w:rPr>
        <w:t xml:space="preserve">În cazul bifării cu NU la oricare din criterii proiectul se respinge. </w:t>
      </w:r>
    </w:p>
    <w:p w:rsidR="00AD7CAF" w:rsidRPr="00B63696" w:rsidRDefault="00AD7CAF" w:rsidP="00AD7CAF">
      <w:pPr>
        <w:ind w:left="831"/>
        <w:rPr>
          <w:rFonts w:ascii="Calibri" w:hAnsi="Calibri" w:cs="Calibri"/>
          <w:b/>
        </w:rPr>
      </w:pPr>
    </w:p>
    <w:p w:rsidR="00D44351" w:rsidRPr="00B63696" w:rsidRDefault="00AD7CAF" w:rsidP="007D3EF9">
      <w:pPr>
        <w:jc w:val="both"/>
        <w:rPr>
          <w:rFonts w:ascii="Calibri" w:hAnsi="Calibri" w:cs="Calibri"/>
          <w:b/>
        </w:rPr>
      </w:pPr>
      <w:r w:rsidRPr="00B63696">
        <w:rPr>
          <w:rFonts w:ascii="Calibri" w:hAnsi="Calibri" w:cs="Calibri"/>
          <w:b/>
        </w:rPr>
        <w:t>Se pot formula recomandări (cu precizarea explicită a momentului prevăzut pentru soluționarea acestora) cu excepția criteriilor 5 și/sau 10 (oricare din cele două, sau ambele simultan) din cadrul Secțiunii II.</w:t>
      </w:r>
    </w:p>
    <w:sectPr w:rsidR="00D44351" w:rsidRPr="00B63696" w:rsidSect="00EE2BF7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106" w:bottom="2127" w:left="1247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25CA" w:rsidRDefault="001925CA">
      <w:r>
        <w:separator/>
      </w:r>
    </w:p>
  </w:endnote>
  <w:endnote w:type="continuationSeparator" w:id="0">
    <w:p w:rsidR="001925CA" w:rsidRDefault="00192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55238C">
      <w:tblPrEx>
        <w:tblCellMar>
          <w:top w:w="0" w:type="dxa"/>
          <w:bottom w:w="0" w:type="dxa"/>
        </w:tblCellMar>
      </w:tblPrEx>
      <w:trPr>
        <w:cantSplit/>
        <w:trHeight w:hRule="exact" w:val="340"/>
        <w:hidden/>
      </w:trPr>
      <w:tc>
        <w:tcPr>
          <w:tcW w:w="9210" w:type="dxa"/>
        </w:tcPr>
        <w:p w:rsidR="0055238C" w:rsidRDefault="0055238C">
          <w:pPr>
            <w:pStyle w:val="Footer"/>
            <w:rPr>
              <w:vanish/>
              <w:sz w:val="20"/>
            </w:rPr>
          </w:pPr>
        </w:p>
      </w:tc>
    </w:tr>
  </w:tbl>
  <w:p w:rsidR="0055238C" w:rsidRDefault="009B59C6" w:rsidP="00F12E7F">
    <w:pPr>
      <w:pStyle w:val="Footer"/>
    </w:pPr>
    <w:r>
      <w:rPr>
        <w:lang w:val="en-US" w:eastAsia="en-US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Pictur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238C" w:rsidRPr="00C9311C" w:rsidRDefault="0055238C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7" type="#_x0000_t202" style="position:absolute;margin-left:23.95pt;margin-top:-1.85pt;width:188.2pt;height:24.3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55238C" w:rsidRPr="00C9311C" w:rsidRDefault="0055238C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238C" w:rsidRPr="00F914B7" w:rsidRDefault="0055238C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0" o:spid="_x0000_s1028" style="position:absolute;margin-left:-42.05pt;margin-top:-10.85pt;width:242.2pt;height:61.3pt;z-index:251655168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29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0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:rsidR="0055238C" w:rsidRPr="00F914B7" w:rsidRDefault="0055238C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3120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238C" w:rsidRDefault="0055238C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55238C" w:rsidRDefault="0055238C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55238C" w:rsidRPr="00FA2B09" w:rsidRDefault="0055238C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8" o:spid="_x0000_s1031" type="#_x0000_t202" style="position:absolute;margin-left:311.1pt;margin-top:-2.15pt;width:216.1pt;height:50.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:rsidR="0055238C" w:rsidRDefault="0055238C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55238C" w:rsidRDefault="0055238C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55238C" w:rsidRPr="00FA2B09" w:rsidRDefault="0055238C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54144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Pictur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5238C" w:rsidRDefault="0055238C">
    <w:pPr>
      <w:pStyle w:val="Footer"/>
      <w:rPr>
        <w:sz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38C" w:rsidRDefault="009B59C6">
    <w:pPr>
      <w:pStyle w:val="Footer"/>
    </w:pPr>
    <w:r>
      <w:rPr>
        <w:lang w:val="en-US" w:eastAsia="en-US"/>
      </w:rPr>
      <w:drawing>
        <wp:anchor distT="0" distB="0" distL="114300" distR="114300" simplePos="0" relativeHeight="251652096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Pictur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1072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238C" w:rsidRPr="00C9311C" w:rsidRDefault="0055238C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2" type="#_x0000_t202" style="position:absolute;margin-left:23.95pt;margin-top:-1.85pt;width:188.2pt;height:24.3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:rsidR="0055238C" w:rsidRPr="00C9311C" w:rsidRDefault="0055238C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50048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238C" w:rsidRPr="00F914B7" w:rsidRDefault="0055238C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" o:spid="_x0000_s1033" style="position:absolute;margin-left:-42.05pt;margin-top:-10.85pt;width:242.2pt;height:61.3pt;z-index:251650048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4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5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55238C" w:rsidRPr="00F914B7" w:rsidRDefault="0055238C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48000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238C" w:rsidRDefault="0055238C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55238C" w:rsidRDefault="0055238C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55238C" w:rsidRPr="00FA2B09" w:rsidRDefault="0055238C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</w:t>
                          </w: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, 11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8" o:spid="_x0000_s1036" type="#_x0000_t202" style="position:absolute;margin-left:311.1pt;margin-top:-2.15pt;width:216.1pt;height:50.8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:rsidR="0055238C" w:rsidRDefault="0055238C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55238C" w:rsidRDefault="0055238C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55238C" w:rsidRPr="00FA2B09" w:rsidRDefault="0055238C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</w:t>
                    </w: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, 11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49024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Pictur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25CA" w:rsidRDefault="001925CA">
      <w:r>
        <w:separator/>
      </w:r>
    </w:p>
  </w:footnote>
  <w:footnote w:type="continuationSeparator" w:id="0">
    <w:p w:rsidR="001925CA" w:rsidRDefault="001925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2CE5" w:rsidRPr="00BC2CE5" w:rsidRDefault="009B59C6" w:rsidP="00BC2CE5">
    <w:pPr>
      <w:pStyle w:val="Heading3"/>
      <w:spacing w:before="0" w:after="0" w:line="330" w:lineRule="auto"/>
      <w:rPr>
        <w:rFonts w:ascii="Calibri" w:hAnsi="Calibri" w:cs="Calibri"/>
        <w:b w:val="0"/>
        <w:sz w:val="22"/>
        <w:szCs w:val="22"/>
      </w:rPr>
    </w:pPr>
    <w:r w:rsidRPr="00BC2CE5">
      <w:rPr>
        <w:rFonts w:ascii="Calibri" w:hAnsi="Calibri" w:cs="Calibri"/>
        <w:b w:val="0"/>
        <w:sz w:val="22"/>
        <w:szCs w:val="22"/>
      </w:rPr>
      <mc:AlternateContent>
        <mc:Choice Requires="wps">
          <w:drawing>
            <wp:anchor distT="0" distB="0" distL="114299" distR="114299" simplePos="0" relativeHeight="251661312" behindDoc="0" locked="0" layoutInCell="1" allowOverlap="1">
              <wp:simplePos x="0" y="0"/>
              <wp:positionH relativeFrom="column">
                <wp:posOffset>7650479</wp:posOffset>
              </wp:positionH>
              <wp:positionV relativeFrom="paragraph">
                <wp:posOffset>-30480</wp:posOffset>
              </wp:positionV>
              <wp:extent cx="0" cy="392430"/>
              <wp:effectExtent l="0" t="0" r="19050" b="7620"/>
              <wp:wrapNone/>
              <wp:docPr id="17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9243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C13E00F" id="Line 14" o:spid="_x0000_s1026" style="position:absolute;z-index:2516613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02.4pt,-2.4pt" to="602.4pt,2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" strokecolor="gray" strokeweight=".5pt"/>
          </w:pict>
        </mc:Fallback>
      </mc:AlternateContent>
    </w:r>
    <w:r w:rsidRPr="00BC2CE5">
      <w:rPr>
        <w:rFonts w:ascii="Calibri" w:hAnsi="Calibri" w:cs="Calibri"/>
        <w:b w:val="0"/>
        <w:sz w:val="22"/>
        <w:szCs w:val="22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7653020</wp:posOffset>
              </wp:positionH>
              <wp:positionV relativeFrom="paragraph">
                <wp:posOffset>121920</wp:posOffset>
              </wp:positionV>
              <wp:extent cx="1371600" cy="295275"/>
              <wp:effectExtent l="0" t="0" r="0" b="0"/>
              <wp:wrapNone/>
              <wp:docPr id="16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1600" cy="295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C2CE5" w:rsidRPr="00851382" w:rsidRDefault="00BC2CE5" w:rsidP="00BC2CE5">
                          <w:pPr>
                            <w:pStyle w:val="Heading3"/>
                            <w:spacing w:before="0" w:after="0" w:line="330" w:lineRule="auto"/>
                            <w:rPr>
                              <w:rFonts w:cs="Times New Roman"/>
                              <w:color w:val="808080"/>
                              <w:spacing w:val="20"/>
                              <w:szCs w:val="24"/>
                            </w:rPr>
                          </w:pPr>
                          <w:r w:rsidRPr="00851382">
                            <w:rPr>
                              <w:rFonts w:cs="Times New Roman"/>
                              <w:color w:val="808080"/>
                              <w:spacing w:val="20"/>
                              <w:szCs w:val="24"/>
                            </w:rPr>
                            <w:t>ADR CENTRU</w:t>
                          </w:r>
                        </w:p>
                      </w:txbxContent>
                    </wps:txbx>
                    <wps:bodyPr rot="0" vert="horz" wrap="square" lIns="72000" tIns="0" rIns="25200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6" type="#_x0000_t202" style="position:absolute;margin-left:602.6pt;margin-top:9.6pt;width:108pt;height:23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" filled="f" stroked="f">
              <v:textbox inset="2mm,0,7mm,0">
                <w:txbxContent>
                  <w:p w:rsidR="00BC2CE5" w:rsidRPr="00851382" w:rsidRDefault="00BC2CE5" w:rsidP="00BC2CE5">
                    <w:pPr>
                      <w:pStyle w:val="Heading3"/>
                      <w:spacing w:before="0" w:after="0" w:line="330" w:lineRule="auto"/>
                      <w:rPr>
                        <w:rFonts w:cs="Times New Roman"/>
                        <w:color w:val="808080"/>
                        <w:spacing w:val="20"/>
                        <w:szCs w:val="24"/>
                      </w:rPr>
                    </w:pPr>
                    <w:r w:rsidRPr="00851382">
                      <w:rPr>
                        <w:rFonts w:cs="Times New Roman"/>
                        <w:color w:val="808080"/>
                        <w:spacing w:val="20"/>
                        <w:szCs w:val="24"/>
                      </w:rPr>
                      <w:t>ADR CENTRU</w:t>
                    </w:r>
                  </w:p>
                </w:txbxContent>
              </v:textbox>
            </v:shape>
          </w:pict>
        </mc:Fallback>
      </mc:AlternateContent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t xml:space="preserve">Pagina </w:t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fldChar w:fldCharType="begin"/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instrText xml:space="preserve"> PAGE </w:instrText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fldChar w:fldCharType="separate"/>
    </w:r>
    <w:r w:rsidR="00074E2F">
      <w:rPr>
        <w:rFonts w:ascii="Calibri" w:hAnsi="Calibri" w:cs="Calibri"/>
        <w:b w:val="0"/>
        <w:color w:val="999999"/>
        <w:sz w:val="22"/>
        <w:szCs w:val="22"/>
      </w:rPr>
      <w:t>2</w:t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fldChar w:fldCharType="end"/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t xml:space="preserve"> din </w:t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fldChar w:fldCharType="begin"/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instrText xml:space="preserve"> NUMPAGES </w:instrText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fldChar w:fldCharType="separate"/>
    </w:r>
    <w:r w:rsidR="00074E2F">
      <w:rPr>
        <w:rFonts w:ascii="Calibri" w:hAnsi="Calibri" w:cs="Calibri"/>
        <w:b w:val="0"/>
        <w:color w:val="999999"/>
        <w:sz w:val="22"/>
        <w:szCs w:val="22"/>
      </w:rPr>
      <w:t>10</w:t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fldChar w:fldCharType="end"/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t xml:space="preserve">               </w:t>
    </w:r>
    <w:r w:rsidR="00BC2CE5">
      <w:rPr>
        <w:rFonts w:ascii="Calibri" w:hAnsi="Calibri" w:cs="Calibri"/>
        <w:b w:val="0"/>
        <w:color w:val="999999"/>
        <w:sz w:val="22"/>
        <w:szCs w:val="22"/>
      </w:rPr>
      <w:t xml:space="preserve">                               </w:t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t xml:space="preserve">                                                                                        </w:t>
    </w:r>
    <w:r>
      <mc:AlternateContent>
        <mc:Choice Requires="wps">
          <w:drawing>
            <wp:anchor distT="0" distB="0" distL="114299" distR="114299" simplePos="0" relativeHeight="251665408" behindDoc="0" locked="0" layoutInCell="1" allowOverlap="1">
              <wp:simplePos x="0" y="0"/>
              <wp:positionH relativeFrom="column">
                <wp:posOffset>8550909</wp:posOffset>
              </wp:positionH>
              <wp:positionV relativeFrom="paragraph">
                <wp:posOffset>161925</wp:posOffset>
              </wp:positionV>
              <wp:extent cx="0" cy="392430"/>
              <wp:effectExtent l="0" t="0" r="19050" b="7620"/>
              <wp:wrapNone/>
              <wp:docPr id="15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9243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1AED828" id="Line 14" o:spid="_x0000_s1026" style="position:absolute;z-index:2516654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73.3pt,12.75pt" to="673.3pt,4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" strokecolor="gray" strokeweight=".5pt"/>
          </w:pict>
        </mc:Fallback>
      </mc:AlternateContent>
    </w:r>
    <w:r>
      <mc:AlternateContent>
        <mc:Choice Requires="wps">
          <w:drawing>
            <wp:anchor distT="0" distB="0" distL="114299" distR="114299" simplePos="0" relativeHeight="251666432" behindDoc="0" locked="0" layoutInCell="1" allowOverlap="1">
              <wp:simplePos x="0" y="0"/>
              <wp:positionH relativeFrom="column">
                <wp:posOffset>8550909</wp:posOffset>
              </wp:positionH>
              <wp:positionV relativeFrom="paragraph">
                <wp:posOffset>161925</wp:posOffset>
              </wp:positionV>
              <wp:extent cx="0" cy="392430"/>
              <wp:effectExtent l="0" t="0" r="19050" b="7620"/>
              <wp:wrapNone/>
              <wp:docPr id="13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9243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56A71CD" id="Line 14" o:spid="_x0000_s1026" style="position:absolute;z-index:2516664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73.3pt,12.75pt" to="673.3pt,4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" strokecolor="gray" strokeweight=".5pt"/>
          </w:pict>
        </mc:Fallback>
      </mc:AlternateContent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t xml:space="preserve">     </w:t>
    </w:r>
    <w:r>
      <mc:AlternateContent>
        <mc:Choice Requires="wps">
          <w:drawing>
            <wp:anchor distT="0" distB="0" distL="114299" distR="114299" simplePos="0" relativeHeight="251667456" behindDoc="0" locked="0" layoutInCell="1" allowOverlap="1">
              <wp:simplePos x="0" y="0"/>
              <wp:positionH relativeFrom="column">
                <wp:posOffset>8550909</wp:posOffset>
              </wp:positionH>
              <wp:positionV relativeFrom="paragraph">
                <wp:posOffset>161925</wp:posOffset>
              </wp:positionV>
              <wp:extent cx="0" cy="392430"/>
              <wp:effectExtent l="0" t="0" r="19050" b="7620"/>
              <wp:wrapNone/>
              <wp:docPr id="12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9243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29DDB8B" id="Line 14" o:spid="_x0000_s1026" style="position:absolute;z-index:2516674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73.3pt,12.75pt" to="673.3pt,4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" strokecolor="gray" strokeweight=".5pt"/>
          </w:pict>
        </mc:Fallback>
      </mc:AlternateContent>
    </w:r>
    <w:r>
      <mc:AlternateContent>
        <mc:Choice Requires="wps">
          <w:drawing>
            <wp:anchor distT="0" distB="0" distL="114299" distR="114299" simplePos="0" relativeHeight="251663360" behindDoc="0" locked="0" layoutInCell="1" allowOverlap="1">
              <wp:simplePos x="0" y="0"/>
              <wp:positionH relativeFrom="column">
                <wp:posOffset>8550909</wp:posOffset>
              </wp:positionH>
              <wp:positionV relativeFrom="paragraph">
                <wp:posOffset>161925</wp:posOffset>
              </wp:positionV>
              <wp:extent cx="0" cy="392430"/>
              <wp:effectExtent l="0" t="0" r="19050" b="7620"/>
              <wp:wrapNone/>
              <wp:docPr id="11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9243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789AD3" id="Line 14" o:spid="_x0000_s1026" style="position:absolute;z-index:2516633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73.3pt,12.75pt" to="673.3pt,4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" strokecolor="gray" strokeweight=".5pt"/>
          </w:pict>
        </mc:Fallback>
      </mc:AlternateContent>
    </w:r>
    <w:r>
      <mc:AlternateContent>
        <mc:Choice Requires="wps">
          <w:drawing>
            <wp:anchor distT="0" distB="0" distL="114299" distR="114299" simplePos="0" relativeHeight="251664384" behindDoc="0" locked="0" layoutInCell="1" allowOverlap="1">
              <wp:simplePos x="0" y="0"/>
              <wp:positionH relativeFrom="column">
                <wp:posOffset>8550909</wp:posOffset>
              </wp:positionH>
              <wp:positionV relativeFrom="paragraph">
                <wp:posOffset>161925</wp:posOffset>
              </wp:positionV>
              <wp:extent cx="0" cy="392430"/>
              <wp:effectExtent l="0" t="0" r="19050" b="7620"/>
              <wp:wrapNone/>
              <wp:docPr id="14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9243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699B72E" id="Line 14" o:spid="_x0000_s1026" style="position:absolute;z-index:2516643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73.3pt,12.75pt" to="673.3pt,4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" strokecolor="gray" strokeweight=".5pt"/>
          </w:pict>
        </mc:Fallback>
      </mc:AlternateContent>
    </w:r>
    <w:r w:rsidR="00BC2CE5" w:rsidRPr="00BC2CE5">
      <w:rPr>
        <w:rFonts w:ascii="Calibri" w:hAnsi="Calibri" w:cs="Calibri"/>
        <w:b w:val="0"/>
        <w:color w:val="808080"/>
        <w:spacing w:val="20"/>
        <w:sz w:val="22"/>
        <w:szCs w:val="22"/>
      </w:rPr>
      <w:t>ADR CENTRU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2BF7" w:rsidRDefault="009B59C6" w:rsidP="00EE2BF7">
    <w:pPr>
      <w:pStyle w:val="Header"/>
      <w:tabs>
        <w:tab w:val="clear" w:pos="4536"/>
        <w:tab w:val="clear" w:pos="9072"/>
        <w:tab w:val="left" w:pos="6473"/>
      </w:tabs>
    </w:pPr>
    <w: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38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39" name="Picture 2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40" name="Picture 1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E2BF7">
      <w:t xml:space="preserve">   </w:t>
    </w:r>
    <w:r w:rsidR="00EE2BF7">
      <w:tab/>
    </w:r>
  </w:p>
  <w:p w:rsidR="00EE2BF7" w:rsidRDefault="00EE2BF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463846"/>
    <w:multiLevelType w:val="hybridMultilevel"/>
    <w:tmpl w:val="2556CBAC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E074ED"/>
    <w:multiLevelType w:val="multilevel"/>
    <w:tmpl w:val="D2323E08"/>
    <w:lvl w:ilvl="0">
      <w:numFmt w:val="bullet"/>
      <w:lvlText w:val="o"/>
      <w:lvlJc w:val="left"/>
      <w:pPr>
        <w:tabs>
          <w:tab w:val="num" w:pos="-885"/>
        </w:tabs>
        <w:ind w:left="360" w:hanging="360"/>
      </w:pPr>
      <w:rPr>
        <w:rFonts w:ascii="Courier New" w:hAnsi="Courier New" w:cs="Courier New" w:hint="default"/>
        <w:color w:val="006FC0"/>
        <w:w w:val="99"/>
        <w:sz w:val="20"/>
        <w:szCs w:val="20"/>
        <w:lang w:val="ro-RO" w:eastAsia="en-US" w:bidi="ar-SA"/>
      </w:rPr>
    </w:lvl>
    <w:lvl w:ilvl="1">
      <w:start w:val="1"/>
      <w:numFmt w:val="lowerLetter"/>
      <w:lvlText w:val="%2)"/>
      <w:lvlJc w:val="left"/>
      <w:pPr>
        <w:tabs>
          <w:tab w:val="num" w:pos="-885"/>
        </w:tabs>
        <w:ind w:left="720" w:hanging="360"/>
      </w:pPr>
      <w:rPr>
        <w:rFonts w:ascii="Trebuchet MS" w:eastAsia="Trebuchet MS" w:hAnsi="Trebuchet MS" w:cs="Trebuchet MS"/>
        <w:color w:val="auto"/>
        <w:w w:val="99"/>
        <w:sz w:val="20"/>
        <w:szCs w:val="20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-885"/>
        </w:tabs>
        <w:ind w:left="1294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-885"/>
        </w:tabs>
        <w:ind w:left="187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-885"/>
        </w:tabs>
        <w:ind w:left="2454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-885"/>
        </w:tabs>
        <w:ind w:left="3034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-885"/>
        </w:tabs>
        <w:ind w:left="3614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-885"/>
        </w:tabs>
        <w:ind w:left="4194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-885"/>
        </w:tabs>
        <w:ind w:left="4774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" w15:restartNumberingAfterBreak="0">
    <w:nsid w:val="186C105C"/>
    <w:multiLevelType w:val="hybridMultilevel"/>
    <w:tmpl w:val="7C228444"/>
    <w:lvl w:ilvl="0" w:tplc="FEF6B81A">
      <w:start w:val="1"/>
      <w:numFmt w:val="bullet"/>
      <w:lvlText w:val="-"/>
      <w:lvlJc w:val="left"/>
      <w:pPr>
        <w:ind w:left="780" w:hanging="360"/>
      </w:pPr>
      <w:rPr>
        <w:rFonts w:ascii="Arial Narrow" w:hAnsi="Arial Narrow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237D3DCB"/>
    <w:multiLevelType w:val="multilevel"/>
    <w:tmpl w:val="A702A224"/>
    <w:lvl w:ilvl="0">
      <w:numFmt w:val="bullet"/>
      <w:lvlText w:val="-"/>
      <w:lvlJc w:val="left"/>
      <w:pPr>
        <w:tabs>
          <w:tab w:val="num" w:pos="0"/>
        </w:tabs>
        <w:ind w:left="88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7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6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4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3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2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2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4" w15:restartNumberingAfterBreak="0">
    <w:nsid w:val="270A74C2"/>
    <w:multiLevelType w:val="multilevel"/>
    <w:tmpl w:val="0D62BB92"/>
    <w:lvl w:ilvl="0">
      <w:numFmt w:val="bullet"/>
      <w:lvlText w:val="-"/>
      <w:lvlJc w:val="left"/>
      <w:pPr>
        <w:tabs>
          <w:tab w:val="num" w:pos="0"/>
        </w:tabs>
        <w:ind w:left="1593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12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64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165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687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209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731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253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775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5" w15:restartNumberingAfterBreak="0">
    <w:nsid w:val="294270E7"/>
    <w:multiLevelType w:val="multilevel"/>
    <w:tmpl w:val="26420B66"/>
    <w:lvl w:ilvl="0">
      <w:start w:val="1"/>
      <w:numFmt w:val="lowerLetter"/>
      <w:lvlText w:val="%1)"/>
      <w:lvlJc w:val="left"/>
      <w:pPr>
        <w:tabs>
          <w:tab w:val="num" w:pos="0"/>
        </w:tabs>
        <w:ind w:left="1064" w:hanging="238"/>
      </w:pPr>
      <w:rPr>
        <w:rFonts w:ascii="Trebuchet MS" w:eastAsia="Trebuchet MS" w:hAnsi="Trebuchet MS" w:cs="Trebuchet MS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635" w:hanging="238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211" w:hanging="238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787" w:hanging="238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363" w:hanging="238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939" w:hanging="238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515" w:hanging="238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91" w:hanging="238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67" w:hanging="238"/>
      </w:pPr>
      <w:rPr>
        <w:rFonts w:ascii="Symbol" w:hAnsi="Symbol" w:cs="Symbol" w:hint="default"/>
        <w:lang w:val="ro-RO" w:eastAsia="en-US" w:bidi="ar-SA"/>
      </w:rPr>
    </w:lvl>
  </w:abstractNum>
  <w:abstractNum w:abstractNumId="6" w15:restartNumberingAfterBreak="0">
    <w:nsid w:val="32552CEB"/>
    <w:multiLevelType w:val="hybridMultilevel"/>
    <w:tmpl w:val="F44CBF8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94525E"/>
    <w:multiLevelType w:val="hybridMultilevel"/>
    <w:tmpl w:val="46FA759C"/>
    <w:lvl w:ilvl="0" w:tplc="0409000F">
      <w:start w:val="1"/>
      <w:numFmt w:val="decimal"/>
      <w:lvlText w:val="%1."/>
      <w:lvlJc w:val="left"/>
      <w:pPr>
        <w:ind w:left="649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164836"/>
    <w:multiLevelType w:val="hybridMultilevel"/>
    <w:tmpl w:val="E7A65A5C"/>
    <w:lvl w:ilvl="0" w:tplc="8D661D1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8246E30"/>
    <w:multiLevelType w:val="hybridMultilevel"/>
    <w:tmpl w:val="CCA42D0A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9A81C80"/>
    <w:multiLevelType w:val="multilevel"/>
    <w:tmpl w:val="D7043B80"/>
    <w:lvl w:ilvl="0">
      <w:numFmt w:val="bullet"/>
      <w:lvlText w:val="o"/>
      <w:lvlJc w:val="left"/>
      <w:pPr>
        <w:tabs>
          <w:tab w:val="num" w:pos="-885"/>
        </w:tabs>
        <w:ind w:left="360" w:hanging="360"/>
      </w:pPr>
      <w:rPr>
        <w:rFonts w:ascii="Courier New" w:hAnsi="Courier New" w:cs="Courier New" w:hint="default"/>
        <w:color w:val="auto"/>
        <w:w w:val="99"/>
        <w:sz w:val="20"/>
        <w:szCs w:val="20"/>
        <w:lang w:val="ro-RO" w:eastAsia="en-US" w:bidi="ar-SA"/>
      </w:rPr>
    </w:lvl>
    <w:lvl w:ilvl="1">
      <w:start w:val="1"/>
      <w:numFmt w:val="lowerLetter"/>
      <w:lvlText w:val="%2)"/>
      <w:lvlJc w:val="left"/>
      <w:pPr>
        <w:tabs>
          <w:tab w:val="num" w:pos="-885"/>
        </w:tabs>
        <w:ind w:left="720" w:hanging="360"/>
      </w:pPr>
      <w:rPr>
        <w:rFonts w:ascii="Trebuchet MS" w:eastAsia="Trebuchet MS" w:hAnsi="Trebuchet MS" w:cs="Trebuchet MS"/>
        <w:color w:val="auto"/>
        <w:w w:val="99"/>
        <w:sz w:val="20"/>
        <w:szCs w:val="20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-885"/>
        </w:tabs>
        <w:ind w:left="1294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-885"/>
        </w:tabs>
        <w:ind w:left="187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-885"/>
        </w:tabs>
        <w:ind w:left="2454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-885"/>
        </w:tabs>
        <w:ind w:left="3034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-885"/>
        </w:tabs>
        <w:ind w:left="3614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-885"/>
        </w:tabs>
        <w:ind w:left="4194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-885"/>
        </w:tabs>
        <w:ind w:left="4774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1" w15:restartNumberingAfterBreak="0">
    <w:nsid w:val="4AF26398"/>
    <w:multiLevelType w:val="hybridMultilevel"/>
    <w:tmpl w:val="0DBEB3E4"/>
    <w:lvl w:ilvl="0" w:tplc="0409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12" w15:restartNumberingAfterBreak="0">
    <w:nsid w:val="4BA36FA8"/>
    <w:multiLevelType w:val="hybridMultilevel"/>
    <w:tmpl w:val="9224028C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32A3819"/>
    <w:multiLevelType w:val="multilevel"/>
    <w:tmpl w:val="92B6C0EC"/>
    <w:lvl w:ilvl="0">
      <w:numFmt w:val="bullet"/>
      <w:lvlText w:val="o"/>
      <w:lvlJc w:val="left"/>
      <w:pPr>
        <w:tabs>
          <w:tab w:val="num" w:pos="0"/>
        </w:tabs>
        <w:ind w:left="70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309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19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528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138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74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357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966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576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4" w15:restartNumberingAfterBreak="0">
    <w:nsid w:val="5D3762E4"/>
    <w:multiLevelType w:val="multilevel"/>
    <w:tmpl w:val="1F1E218A"/>
    <w:lvl w:ilvl="0">
      <w:numFmt w:val="bullet"/>
      <w:lvlText w:val="-"/>
      <w:lvlJc w:val="left"/>
      <w:pPr>
        <w:tabs>
          <w:tab w:val="num" w:pos="0"/>
        </w:tabs>
        <w:ind w:left="827" w:hanging="360"/>
      </w:pPr>
      <w:rPr>
        <w:rFonts w:ascii="Courier New" w:hAnsi="Courier New" w:cs="Courier New" w:hint="default"/>
        <w:color w:val="0000FF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9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9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9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9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19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1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19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9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5" w15:restartNumberingAfterBreak="0">
    <w:nsid w:val="5F503992"/>
    <w:multiLevelType w:val="hybridMultilevel"/>
    <w:tmpl w:val="58B6AC12"/>
    <w:lvl w:ilvl="0" w:tplc="8D661D1C">
      <w:start w:val="1"/>
      <w:numFmt w:val="bullet"/>
      <w:lvlText w:val=""/>
      <w:lvlJc w:val="left"/>
      <w:pPr>
        <w:ind w:left="467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18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90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2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4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6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8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0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227" w:hanging="360"/>
      </w:pPr>
      <w:rPr>
        <w:rFonts w:ascii="Wingdings" w:hAnsi="Wingdings" w:hint="default"/>
      </w:rPr>
    </w:lvl>
  </w:abstractNum>
  <w:abstractNum w:abstractNumId="16" w15:restartNumberingAfterBreak="0">
    <w:nsid w:val="61A4152B"/>
    <w:multiLevelType w:val="multilevel"/>
    <w:tmpl w:val="A9001846"/>
    <w:lvl w:ilvl="0">
      <w:numFmt w:val="bullet"/>
      <w:lvlText w:val="o"/>
      <w:lvlJc w:val="left"/>
      <w:pPr>
        <w:tabs>
          <w:tab w:val="num" w:pos="0"/>
        </w:tabs>
        <w:ind w:left="885" w:hanging="360"/>
      </w:pPr>
      <w:rPr>
        <w:rFonts w:ascii="Courier New" w:hAnsi="Courier New" w:cs="Courier New" w:hint="default"/>
        <w:color w:val="006FC0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73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67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61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55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49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43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37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31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7" w15:restartNumberingAfterBreak="0">
    <w:nsid w:val="68902EA0"/>
    <w:multiLevelType w:val="multilevel"/>
    <w:tmpl w:val="E58A65D6"/>
    <w:lvl w:ilvl="0">
      <w:numFmt w:val="bullet"/>
      <w:lvlText w:val="-"/>
      <w:lvlJc w:val="left"/>
      <w:pPr>
        <w:tabs>
          <w:tab w:val="num" w:pos="0"/>
        </w:tabs>
        <w:ind w:left="827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9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9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9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9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19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1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19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9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8" w15:restartNumberingAfterBreak="0">
    <w:nsid w:val="6BA274FF"/>
    <w:multiLevelType w:val="hybridMultilevel"/>
    <w:tmpl w:val="5B08DD10"/>
    <w:lvl w:ilvl="0" w:tplc="04090003">
      <w:start w:val="1"/>
      <w:numFmt w:val="bullet"/>
      <w:lvlText w:val="o"/>
      <w:lvlJc w:val="left"/>
      <w:pPr>
        <w:ind w:left="467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18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90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2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4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6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8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0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227" w:hanging="360"/>
      </w:pPr>
      <w:rPr>
        <w:rFonts w:ascii="Wingdings" w:hAnsi="Wingdings" w:hint="default"/>
      </w:rPr>
    </w:lvl>
  </w:abstractNum>
  <w:abstractNum w:abstractNumId="19" w15:restartNumberingAfterBreak="0">
    <w:nsid w:val="6C6D548D"/>
    <w:multiLevelType w:val="hybridMultilevel"/>
    <w:tmpl w:val="7A00DB04"/>
    <w:lvl w:ilvl="0" w:tplc="0409000F">
      <w:start w:val="1"/>
      <w:numFmt w:val="decimal"/>
      <w:lvlText w:val="%1."/>
      <w:lvlJc w:val="left"/>
      <w:pPr>
        <w:ind w:left="649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C437CA"/>
    <w:multiLevelType w:val="hybridMultilevel"/>
    <w:tmpl w:val="7A00DB0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151" w:hanging="360"/>
      </w:pPr>
    </w:lvl>
    <w:lvl w:ilvl="2" w:tplc="0418001B" w:tentative="1">
      <w:start w:val="1"/>
      <w:numFmt w:val="lowerRoman"/>
      <w:lvlText w:val="%3."/>
      <w:lvlJc w:val="right"/>
      <w:pPr>
        <w:ind w:left="1871" w:hanging="180"/>
      </w:pPr>
    </w:lvl>
    <w:lvl w:ilvl="3" w:tplc="0418000F" w:tentative="1">
      <w:start w:val="1"/>
      <w:numFmt w:val="decimal"/>
      <w:lvlText w:val="%4."/>
      <w:lvlJc w:val="left"/>
      <w:pPr>
        <w:ind w:left="2591" w:hanging="360"/>
      </w:pPr>
    </w:lvl>
    <w:lvl w:ilvl="4" w:tplc="04180019" w:tentative="1">
      <w:start w:val="1"/>
      <w:numFmt w:val="lowerLetter"/>
      <w:lvlText w:val="%5."/>
      <w:lvlJc w:val="left"/>
      <w:pPr>
        <w:ind w:left="3311" w:hanging="360"/>
      </w:pPr>
    </w:lvl>
    <w:lvl w:ilvl="5" w:tplc="0418001B" w:tentative="1">
      <w:start w:val="1"/>
      <w:numFmt w:val="lowerRoman"/>
      <w:lvlText w:val="%6."/>
      <w:lvlJc w:val="right"/>
      <w:pPr>
        <w:ind w:left="4031" w:hanging="180"/>
      </w:pPr>
    </w:lvl>
    <w:lvl w:ilvl="6" w:tplc="0418000F" w:tentative="1">
      <w:start w:val="1"/>
      <w:numFmt w:val="decimal"/>
      <w:lvlText w:val="%7."/>
      <w:lvlJc w:val="left"/>
      <w:pPr>
        <w:ind w:left="4751" w:hanging="360"/>
      </w:pPr>
    </w:lvl>
    <w:lvl w:ilvl="7" w:tplc="04180019" w:tentative="1">
      <w:start w:val="1"/>
      <w:numFmt w:val="lowerLetter"/>
      <w:lvlText w:val="%8."/>
      <w:lvlJc w:val="left"/>
      <w:pPr>
        <w:ind w:left="5471" w:hanging="360"/>
      </w:pPr>
    </w:lvl>
    <w:lvl w:ilvl="8" w:tplc="0418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21" w15:restartNumberingAfterBreak="0">
    <w:nsid w:val="7C4C3977"/>
    <w:multiLevelType w:val="multilevel"/>
    <w:tmpl w:val="7CE49B58"/>
    <w:lvl w:ilvl="0">
      <w:numFmt w:val="bullet"/>
      <w:lvlText w:val="o"/>
      <w:lvlJc w:val="left"/>
      <w:pPr>
        <w:tabs>
          <w:tab w:val="num" w:pos="0"/>
        </w:tabs>
        <w:ind w:left="827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9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9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9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9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19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1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19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9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2" w15:restartNumberingAfterBreak="0">
    <w:nsid w:val="7D1732D4"/>
    <w:multiLevelType w:val="hybridMultilevel"/>
    <w:tmpl w:val="6A76B1CE"/>
    <w:lvl w:ilvl="0" w:tplc="8D661D1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</w:num>
  <w:num w:numId="3">
    <w:abstractNumId w:val="21"/>
  </w:num>
  <w:num w:numId="4">
    <w:abstractNumId w:val="7"/>
  </w:num>
  <w:num w:numId="5">
    <w:abstractNumId w:val="16"/>
  </w:num>
  <w:num w:numId="6">
    <w:abstractNumId w:val="18"/>
  </w:num>
  <w:num w:numId="7">
    <w:abstractNumId w:val="5"/>
  </w:num>
  <w:num w:numId="8">
    <w:abstractNumId w:val="10"/>
  </w:num>
  <w:num w:numId="9">
    <w:abstractNumId w:val="1"/>
  </w:num>
  <w:num w:numId="10">
    <w:abstractNumId w:val="0"/>
  </w:num>
  <w:num w:numId="11">
    <w:abstractNumId w:val="9"/>
  </w:num>
  <w:num w:numId="12">
    <w:abstractNumId w:val="12"/>
  </w:num>
  <w:num w:numId="13">
    <w:abstractNumId w:val="11"/>
  </w:num>
  <w:num w:numId="14">
    <w:abstractNumId w:val="4"/>
  </w:num>
  <w:num w:numId="15">
    <w:abstractNumId w:val="17"/>
  </w:num>
  <w:num w:numId="16">
    <w:abstractNumId w:val="19"/>
  </w:num>
  <w:num w:numId="17">
    <w:abstractNumId w:val="20"/>
  </w:num>
  <w:num w:numId="18">
    <w:abstractNumId w:val="6"/>
  </w:num>
  <w:num w:numId="19">
    <w:abstractNumId w:val="15"/>
  </w:num>
  <w:num w:numId="20">
    <w:abstractNumId w:val="3"/>
  </w:num>
  <w:num w:numId="21">
    <w:abstractNumId w:val="8"/>
  </w:num>
  <w:num w:numId="22">
    <w:abstractNumId w:val="2"/>
  </w:num>
  <w:num w:numId="23">
    <w:abstractNumId w:val="2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BB9"/>
    <w:rsid w:val="00015620"/>
    <w:rsid w:val="00072DDE"/>
    <w:rsid w:val="00074E2F"/>
    <w:rsid w:val="00080850"/>
    <w:rsid w:val="0009018B"/>
    <w:rsid w:val="000919A1"/>
    <w:rsid w:val="00094830"/>
    <w:rsid w:val="00095D5B"/>
    <w:rsid w:val="000C2AAE"/>
    <w:rsid w:val="000D1115"/>
    <w:rsid w:val="001175F2"/>
    <w:rsid w:val="00134DEE"/>
    <w:rsid w:val="001357F6"/>
    <w:rsid w:val="00144BFD"/>
    <w:rsid w:val="0015705E"/>
    <w:rsid w:val="00163AF4"/>
    <w:rsid w:val="001679F8"/>
    <w:rsid w:val="001726E9"/>
    <w:rsid w:val="001925CA"/>
    <w:rsid w:val="001A637E"/>
    <w:rsid w:val="001D40CB"/>
    <w:rsid w:val="001D7627"/>
    <w:rsid w:val="001E7798"/>
    <w:rsid w:val="0021575D"/>
    <w:rsid w:val="00275DCC"/>
    <w:rsid w:val="00284F7C"/>
    <w:rsid w:val="002B3BB9"/>
    <w:rsid w:val="002B42AE"/>
    <w:rsid w:val="002E07E9"/>
    <w:rsid w:val="002E6ADD"/>
    <w:rsid w:val="002F1246"/>
    <w:rsid w:val="003221D7"/>
    <w:rsid w:val="00351F71"/>
    <w:rsid w:val="00353C41"/>
    <w:rsid w:val="00362E1D"/>
    <w:rsid w:val="00376CFE"/>
    <w:rsid w:val="00381D3E"/>
    <w:rsid w:val="00385A87"/>
    <w:rsid w:val="00385DE3"/>
    <w:rsid w:val="0038681F"/>
    <w:rsid w:val="003E2E03"/>
    <w:rsid w:val="003F4311"/>
    <w:rsid w:val="004305FA"/>
    <w:rsid w:val="00474F02"/>
    <w:rsid w:val="00502151"/>
    <w:rsid w:val="00507932"/>
    <w:rsid w:val="00523BEA"/>
    <w:rsid w:val="0055238C"/>
    <w:rsid w:val="005705BF"/>
    <w:rsid w:val="00571C43"/>
    <w:rsid w:val="005943DA"/>
    <w:rsid w:val="005A6B00"/>
    <w:rsid w:val="005B75BC"/>
    <w:rsid w:val="005C21C9"/>
    <w:rsid w:val="005C7AFF"/>
    <w:rsid w:val="005F26B9"/>
    <w:rsid w:val="00643AC4"/>
    <w:rsid w:val="006661AF"/>
    <w:rsid w:val="00670051"/>
    <w:rsid w:val="006835FF"/>
    <w:rsid w:val="006B6B2C"/>
    <w:rsid w:val="006B79B9"/>
    <w:rsid w:val="006C514E"/>
    <w:rsid w:val="006C67CE"/>
    <w:rsid w:val="006E034A"/>
    <w:rsid w:val="0071191E"/>
    <w:rsid w:val="007209E0"/>
    <w:rsid w:val="00744EC4"/>
    <w:rsid w:val="00754551"/>
    <w:rsid w:val="00776028"/>
    <w:rsid w:val="00795F40"/>
    <w:rsid w:val="007A69A6"/>
    <w:rsid w:val="007C403D"/>
    <w:rsid w:val="007D0CFC"/>
    <w:rsid w:val="007D3EF9"/>
    <w:rsid w:val="00836583"/>
    <w:rsid w:val="00851382"/>
    <w:rsid w:val="00861926"/>
    <w:rsid w:val="0088290B"/>
    <w:rsid w:val="008B3D4E"/>
    <w:rsid w:val="008C26CE"/>
    <w:rsid w:val="008E7688"/>
    <w:rsid w:val="00907D45"/>
    <w:rsid w:val="00931D5E"/>
    <w:rsid w:val="00935472"/>
    <w:rsid w:val="00936CF8"/>
    <w:rsid w:val="00937E7C"/>
    <w:rsid w:val="009508FA"/>
    <w:rsid w:val="0095716B"/>
    <w:rsid w:val="009B59C6"/>
    <w:rsid w:val="009C35A5"/>
    <w:rsid w:val="009C6F66"/>
    <w:rsid w:val="009D7EB0"/>
    <w:rsid w:val="009F711B"/>
    <w:rsid w:val="00AC3124"/>
    <w:rsid w:val="00AD7ACF"/>
    <w:rsid w:val="00AD7CAF"/>
    <w:rsid w:val="00AE4990"/>
    <w:rsid w:val="00AF0DE7"/>
    <w:rsid w:val="00B15233"/>
    <w:rsid w:val="00B42726"/>
    <w:rsid w:val="00B63696"/>
    <w:rsid w:val="00B81BF6"/>
    <w:rsid w:val="00B8332B"/>
    <w:rsid w:val="00BB1052"/>
    <w:rsid w:val="00BC2CE5"/>
    <w:rsid w:val="00BD3175"/>
    <w:rsid w:val="00BD6FA5"/>
    <w:rsid w:val="00BF0D73"/>
    <w:rsid w:val="00C05C7A"/>
    <w:rsid w:val="00C46F48"/>
    <w:rsid w:val="00C564B2"/>
    <w:rsid w:val="00C66FC3"/>
    <w:rsid w:val="00C72D22"/>
    <w:rsid w:val="00C82AD1"/>
    <w:rsid w:val="00C916A3"/>
    <w:rsid w:val="00CA70CF"/>
    <w:rsid w:val="00CC6C98"/>
    <w:rsid w:val="00CE4F1E"/>
    <w:rsid w:val="00D01958"/>
    <w:rsid w:val="00D202B1"/>
    <w:rsid w:val="00D22014"/>
    <w:rsid w:val="00D251CC"/>
    <w:rsid w:val="00D344D3"/>
    <w:rsid w:val="00D368D4"/>
    <w:rsid w:val="00D44351"/>
    <w:rsid w:val="00D546B8"/>
    <w:rsid w:val="00D94812"/>
    <w:rsid w:val="00D96085"/>
    <w:rsid w:val="00DA4DB8"/>
    <w:rsid w:val="00DD113C"/>
    <w:rsid w:val="00E32BBC"/>
    <w:rsid w:val="00E615D2"/>
    <w:rsid w:val="00E753B1"/>
    <w:rsid w:val="00EB7F6D"/>
    <w:rsid w:val="00EC67EE"/>
    <w:rsid w:val="00ED5174"/>
    <w:rsid w:val="00EE2BF7"/>
    <w:rsid w:val="00EF6CD7"/>
    <w:rsid w:val="00EF7F20"/>
    <w:rsid w:val="00F12E7F"/>
    <w:rsid w:val="00F167CD"/>
    <w:rsid w:val="00F5775A"/>
    <w:rsid w:val="00F97AE0"/>
    <w:rsid w:val="00FD2955"/>
    <w:rsid w:val="00FD5429"/>
    <w:rsid w:val="00FD6C8E"/>
    <w:rsid w:val="00FE57A3"/>
    <w:rsid w:val="00FF1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940690F-2B21-49CC-9468-10B9ED3CF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 Narrow" w:hAnsi="Arial Narrow"/>
      <w:noProof/>
      <w:sz w:val="24"/>
      <w:szCs w:val="24"/>
      <w:lang w:eastAsia="de-DE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LineNumber">
    <w:name w:val="line number"/>
    <w:rPr>
      <w:rFonts w:ascii="Arial Narrow" w:hAnsi="Arial Narrow"/>
    </w:rPr>
  </w:style>
  <w:style w:type="paragraph" w:styleId="BodyTextIndent">
    <w:name w:val="Body Text Indent"/>
    <w:basedOn w:val="Normal"/>
    <w:link w:val="BodyTextIndentCha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BodyText">
    <w:name w:val="Body Text"/>
    <w:basedOn w:val="Normal"/>
    <w:pPr>
      <w:jc w:val="both"/>
    </w:pPr>
  </w:style>
  <w:style w:type="character" w:customStyle="1" w:styleId="BodyTextIndentChar">
    <w:name w:val="Body Text Indent Char"/>
    <w:link w:val="BodyTextIndent"/>
    <w:rsid w:val="008E7688"/>
    <w:rPr>
      <w:rFonts w:ascii="Arial Narrow" w:hAnsi="Arial Narrow"/>
      <w:szCs w:val="24"/>
      <w:lang w:val="ro-RO" w:eastAsia="de-DE"/>
    </w:rPr>
  </w:style>
  <w:style w:type="paragraph" w:styleId="BalloonText">
    <w:name w:val="Balloon Text"/>
    <w:basedOn w:val="Normal"/>
    <w:link w:val="BalloonTextChar"/>
    <w:rsid w:val="005C21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C21C9"/>
    <w:rPr>
      <w:rFonts w:ascii="Segoe UI" w:hAnsi="Segoe UI" w:cs="Segoe UI"/>
      <w:sz w:val="18"/>
      <w:szCs w:val="18"/>
      <w:lang w:val="ro-RO" w:eastAsia="de-DE"/>
    </w:rPr>
  </w:style>
  <w:style w:type="paragraph" w:customStyle="1" w:styleId="xl47">
    <w:name w:val="xl47"/>
    <w:basedOn w:val="Normal"/>
    <w:rsid w:val="00F167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Times New Roman" w:hAnsi="Times New Roman"/>
      <w:szCs w:val="20"/>
      <w:lang w:val="fr-FR" w:eastAsia="ro-RO"/>
    </w:rPr>
  </w:style>
  <w:style w:type="character" w:customStyle="1" w:styleId="HeaderChar">
    <w:name w:val="Header Char"/>
    <w:link w:val="Header"/>
    <w:rsid w:val="00744EC4"/>
    <w:rPr>
      <w:rFonts w:ascii="Arial Narrow" w:hAnsi="Arial Narrow"/>
      <w:sz w:val="24"/>
      <w:szCs w:val="24"/>
      <w:lang w:eastAsia="de-DE"/>
    </w:rPr>
  </w:style>
  <w:style w:type="paragraph" w:customStyle="1" w:styleId="TableParagraph">
    <w:name w:val="Table Paragraph"/>
    <w:basedOn w:val="Normal"/>
    <w:uiPriority w:val="1"/>
    <w:qFormat/>
    <w:rsid w:val="00F5775A"/>
    <w:pPr>
      <w:widowControl w:val="0"/>
      <w:suppressAutoHyphens/>
    </w:pPr>
    <w:rPr>
      <w:rFonts w:ascii="Trebuchet MS" w:eastAsia="Trebuchet MS" w:hAnsi="Trebuchet MS" w:cs="Trebuchet MS"/>
      <w:sz w:val="22"/>
      <w:szCs w:val="22"/>
      <w:lang w:eastAsia="en-US"/>
    </w:rPr>
  </w:style>
  <w:style w:type="table" w:customStyle="1" w:styleId="TableNormal1">
    <w:name w:val="Table Normal1"/>
    <w:uiPriority w:val="2"/>
    <w:semiHidden/>
    <w:unhideWhenUsed/>
    <w:qFormat/>
    <w:rsid w:val="00F5775A"/>
    <w:pPr>
      <w:suppressAutoHyphens/>
    </w:pPr>
    <w:rPr>
      <w:rFonts w:ascii="Calibri" w:eastAsia="Calibri" w:hAnsi="Calibri" w:cs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qFormat/>
    <w:rsid w:val="00F5775A"/>
    <w:pPr>
      <w:suppressAutoHyphens/>
    </w:pPr>
    <w:rPr>
      <w:rFonts w:eastAsia="Calibri"/>
      <w:color w:val="000000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1"/>
    <w:qFormat/>
    <w:rsid w:val="006C67CE"/>
    <w:pPr>
      <w:widowControl w:val="0"/>
      <w:suppressAutoHyphens/>
    </w:pPr>
    <w:rPr>
      <w:rFonts w:ascii="Trebuchet MS" w:eastAsia="Trebuchet MS" w:hAnsi="Trebuchet MS" w:cs="Trebuchet MS"/>
      <w:sz w:val="22"/>
      <w:szCs w:val="22"/>
      <w:lang w:eastAsia="en-US"/>
    </w:rPr>
  </w:style>
  <w:style w:type="character" w:customStyle="1" w:styleId="FooterChar">
    <w:name w:val="Footer Char"/>
    <w:link w:val="Footer"/>
    <w:uiPriority w:val="99"/>
    <w:rsid w:val="00EF7F20"/>
    <w:rPr>
      <w:rFonts w:ascii="Arial Narrow" w:hAnsi="Arial Narrow"/>
      <w:noProof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82AA97-C805-4596-A403-BAC7F6557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Briefkopf_Stk_sw.dot</Template>
  <TotalTime>1</TotalTime>
  <Pages>10</Pages>
  <Words>2717</Words>
  <Characters>15760</Characters>
  <Application>Microsoft Office Word</Application>
  <DocSecurity>0</DocSecurity>
  <Lines>131</Lines>
  <Paragraphs>36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18441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Ioan Capalnean</cp:lastModifiedBy>
  <cp:revision>2</cp:revision>
  <cp:lastPrinted>2022-03-29T08:07:00Z</cp:lastPrinted>
  <dcterms:created xsi:type="dcterms:W3CDTF">2023-08-03T09:10:00Z</dcterms:created>
  <dcterms:modified xsi:type="dcterms:W3CDTF">2023-08-03T09:10:00Z</dcterms:modified>
</cp:coreProperties>
</file>